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5AD" w:rsidRDefault="00FD34D3">
      <w:pPr>
        <w:pStyle w:val="1"/>
        <w:keepNext w:val="0"/>
        <w:keepLines w:val="0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南京禄口机场A滑行道破损道面整板更换工程项目招标文件</w:t>
      </w:r>
    </w:p>
    <w:p w:rsidR="004675AD" w:rsidRDefault="00FD34D3">
      <w:pPr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东部机场集团有限公司采用自主招标方式</w:t>
      </w:r>
      <w:r>
        <w:rPr>
          <w:rFonts w:ascii="宋体" w:eastAsia="宋体" w:hAnsi="宋体"/>
          <w:kern w:val="0"/>
          <w:szCs w:val="21"/>
        </w:rPr>
        <w:t>选择</w:t>
      </w:r>
      <w:r>
        <w:rPr>
          <w:rFonts w:ascii="宋体" w:eastAsia="宋体" w:hAnsi="宋体" w:hint="eastAsia"/>
          <w:kern w:val="0"/>
          <w:szCs w:val="21"/>
        </w:rPr>
        <w:t>南京机场</w:t>
      </w:r>
      <w:r>
        <w:rPr>
          <w:rFonts w:ascii="宋体" w:eastAsia="宋体" w:hAnsi="宋体" w:cs="宋体" w:hint="eastAsia"/>
          <w:szCs w:val="21"/>
        </w:rPr>
        <w:t>A滑行道破损道面整板更换工程项目施工承包商，</w:t>
      </w:r>
      <w:proofErr w:type="gramStart"/>
      <w:r>
        <w:rPr>
          <w:rFonts w:ascii="宋体" w:eastAsia="宋体" w:hAnsi="宋体" w:cs="宋体" w:hint="eastAsia"/>
          <w:szCs w:val="21"/>
        </w:rPr>
        <w:t>现邀请</w:t>
      </w:r>
      <w:proofErr w:type="gramEnd"/>
      <w:r>
        <w:rPr>
          <w:rFonts w:ascii="宋体" w:eastAsia="宋体" w:hAnsi="宋体" w:cs="宋体" w:hint="eastAsia"/>
          <w:szCs w:val="21"/>
        </w:rPr>
        <w:t>有意向且满足基本资质要求的投标人参加，为统一投标文件的编制标准，明确如下事项：</w:t>
      </w:r>
    </w:p>
    <w:p w:rsidR="004675AD" w:rsidRDefault="00FD34D3">
      <w:pPr>
        <w:spacing w:line="360" w:lineRule="auto"/>
        <w:rPr>
          <w:rFonts w:ascii="宋体" w:eastAsia="宋体" w:hAnsi="宋体" w:cs="宋体"/>
          <w:b/>
          <w:bCs/>
          <w:szCs w:val="21"/>
        </w:rPr>
      </w:pPr>
      <w:r>
        <w:rPr>
          <w:rFonts w:ascii="宋体" w:eastAsia="宋体" w:hAnsi="宋体" w:cs="宋体" w:hint="eastAsia"/>
          <w:b/>
          <w:bCs/>
          <w:szCs w:val="21"/>
        </w:rPr>
        <w:t>一、项目内容</w:t>
      </w:r>
    </w:p>
    <w:p w:rsidR="004675AD" w:rsidRDefault="00FD34D3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招标内容：A滑行道破损道面整板更换工程项目。工程施工现场情况、交通运输情况、自然地理条件、环境保护要求、供水条件、供电条件、施工时间等影响因素由投标人自行前往现场踏勘了解。具体详见附件一：工程量清单及要求。</w:t>
      </w:r>
    </w:p>
    <w:p w:rsidR="004675AD" w:rsidRDefault="00FD34D3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工期：合同签订之日起7个日历日内。</w:t>
      </w:r>
    </w:p>
    <w:p w:rsidR="004675AD" w:rsidRDefault="00FD34D3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招标限价（含税，税率9%）：38.25 万元。</w:t>
      </w:r>
    </w:p>
    <w:p w:rsidR="004675AD" w:rsidRDefault="00FD34D3">
      <w:p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b/>
          <w:szCs w:val="21"/>
        </w:rPr>
        <w:t>二、合格投标人资格要求</w:t>
      </w:r>
    </w:p>
    <w:p w:rsidR="004675AD" w:rsidRDefault="00FD34D3">
      <w:pPr>
        <w:numPr>
          <w:ilvl w:val="0"/>
          <w:numId w:val="2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投标人须具备特种工程专业承包资质（结构补强）或机场场道工程专业承包二级及以上资质，并具有有效的安全许可证。（提供有关资质证书复印件）</w:t>
      </w:r>
    </w:p>
    <w:p w:rsidR="004675AD" w:rsidRDefault="00FD34D3">
      <w:pPr>
        <w:numPr>
          <w:ilvl w:val="0"/>
          <w:numId w:val="2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投标人具有3家机场跑道或滑行道不停航换板施工经验，并具备6小时完成换板并投入使用的能力。（提供有关有效的证明文件）</w:t>
      </w:r>
    </w:p>
    <w:p w:rsidR="004675AD" w:rsidRDefault="00FD34D3">
      <w:pPr>
        <w:numPr>
          <w:ilvl w:val="0"/>
          <w:numId w:val="2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所投核心材料(技术)必须具备在3家机场使用5年以上的业绩，投标人不是材料生产商的，必须取得材料生产商的授权。（提供有关有效证明文件）</w:t>
      </w:r>
    </w:p>
    <w:p w:rsidR="004675AD" w:rsidRDefault="00FD34D3">
      <w:pPr>
        <w:numPr>
          <w:ilvl w:val="0"/>
          <w:numId w:val="2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 xml:space="preserve">法定代表人为同一个人的两个或两个以上母公司、全资子公司及其控股公司，以及其他形式有资产关联关系的投标人，都不得在同一招标项目中同时投标。 </w:t>
      </w:r>
    </w:p>
    <w:p w:rsidR="004675AD" w:rsidRDefault="00FD34D3">
      <w:pPr>
        <w:numPr>
          <w:ilvl w:val="0"/>
          <w:numId w:val="2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 xml:space="preserve">未处于被责令停业、投标资格被取消或者财产被接管、冻结和破产状态；（提供加盖公章的企业承诺书） </w:t>
      </w:r>
    </w:p>
    <w:p w:rsidR="004675AD" w:rsidRDefault="00FD34D3">
      <w:pPr>
        <w:numPr>
          <w:ilvl w:val="0"/>
          <w:numId w:val="2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企业没有因骗取中标或者严重违约以及发生重大工程质量、安全生产事故等问题、被有关部门暂停投标资格并在暂停期内的；（提供加盖公章的企业承诺书）</w:t>
      </w:r>
    </w:p>
    <w:p w:rsidR="004675AD" w:rsidRDefault="00FD34D3">
      <w:pPr>
        <w:spacing w:line="360" w:lineRule="auto"/>
        <w:rPr>
          <w:rFonts w:ascii="宋体" w:eastAsia="宋体" w:hAnsi="宋体" w:cs="宋体"/>
          <w:b/>
          <w:szCs w:val="21"/>
        </w:rPr>
      </w:pPr>
      <w:r>
        <w:rPr>
          <w:rFonts w:ascii="宋体" w:eastAsia="宋体" w:hAnsi="宋体" w:cs="宋体" w:hint="eastAsia"/>
          <w:b/>
          <w:szCs w:val="21"/>
        </w:rPr>
        <w:t>三、投标报价说明</w:t>
      </w:r>
    </w:p>
    <w:p w:rsidR="004675AD" w:rsidRDefault="00FD34D3">
      <w:pPr>
        <w:numPr>
          <w:ilvl w:val="0"/>
          <w:numId w:val="3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/>
          <w:szCs w:val="21"/>
        </w:rPr>
        <w:t>投标文件应严格按照招标人招标文件、图纸和工程量清单、踏勘情况等编制。</w:t>
      </w:r>
    </w:p>
    <w:p w:rsidR="004675AD" w:rsidRDefault="00FD34D3">
      <w:pPr>
        <w:numPr>
          <w:ilvl w:val="0"/>
          <w:numId w:val="3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/>
          <w:szCs w:val="21"/>
        </w:rPr>
        <w:t>投标人应充分理解在机场活动区域施工的特殊性，严格遵守机场公司关于人员物料进出、动火、噪音、施工时间、施工围挡</w:t>
      </w:r>
      <w:r>
        <w:rPr>
          <w:rFonts w:ascii="宋体" w:eastAsia="宋体" w:hAnsi="宋体" w:cs="宋体" w:hint="eastAsia"/>
          <w:szCs w:val="21"/>
        </w:rPr>
        <w:t>、不停航施工、禁区通行证办理</w:t>
      </w:r>
      <w:r>
        <w:rPr>
          <w:rFonts w:ascii="宋体" w:eastAsia="宋体" w:hAnsi="宋体" w:cs="宋体"/>
          <w:szCs w:val="21"/>
        </w:rPr>
        <w:t>等各方面的规定，并在报价中予以充分考虑，如未报价，视同优惠。</w:t>
      </w:r>
    </w:p>
    <w:p w:rsidR="004675AD" w:rsidRDefault="00FD34D3">
      <w:pPr>
        <w:numPr>
          <w:ilvl w:val="0"/>
          <w:numId w:val="3"/>
        </w:numPr>
        <w:spacing w:line="360" w:lineRule="auto"/>
        <w:rPr>
          <w:rFonts w:ascii="宋体" w:eastAsia="宋体" w:hAnsi="宋体" w:cs="宋体"/>
          <w:szCs w:val="21"/>
        </w:rPr>
      </w:pPr>
      <w:bookmarkStart w:id="0" w:name="2"/>
      <w:bookmarkEnd w:id="0"/>
      <w:r>
        <w:rPr>
          <w:rFonts w:ascii="宋体" w:eastAsia="宋体" w:hAnsi="宋体" w:cs="宋体"/>
          <w:szCs w:val="21"/>
        </w:rPr>
        <w:lastRenderedPageBreak/>
        <w:t>本项目的最终报价，为完成该项目全部费用之总和，一旦投标人中标并和招标人签订了本项目合同后，即使投标人发现在报价时费用有计算错误，也不得另行增加费用。</w:t>
      </w:r>
    </w:p>
    <w:p w:rsidR="004675AD" w:rsidRDefault="00FD34D3">
      <w:pPr>
        <w:numPr>
          <w:ilvl w:val="0"/>
          <w:numId w:val="3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/>
          <w:szCs w:val="21"/>
        </w:rPr>
        <w:t>在招标人确认投标人投标文件的基础上，投标人实际完成的工程量如有所减少，在投标人原报价单价不变的基础上，招标人可对所减少的工作量作相应的费用调减。投标文件中的漏项，投标人必须按要求实施，但费用不增加。</w:t>
      </w:r>
    </w:p>
    <w:p w:rsidR="004675AD" w:rsidRDefault="00FD34D3">
      <w:pPr>
        <w:spacing w:line="360" w:lineRule="auto"/>
        <w:rPr>
          <w:rFonts w:ascii="宋体" w:eastAsia="宋体" w:hAnsi="宋体" w:cs="宋体"/>
          <w:b/>
          <w:szCs w:val="21"/>
        </w:rPr>
      </w:pPr>
      <w:r>
        <w:rPr>
          <w:rFonts w:ascii="宋体" w:eastAsia="宋体" w:hAnsi="宋体" w:cs="宋体" w:hint="eastAsia"/>
          <w:b/>
          <w:szCs w:val="21"/>
        </w:rPr>
        <w:t>四、评标方法</w:t>
      </w:r>
    </w:p>
    <w:p w:rsidR="004675AD" w:rsidRDefault="00FD34D3">
      <w:pPr>
        <w:numPr>
          <w:ilvl w:val="0"/>
          <w:numId w:val="4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评审办法：经评审的最低投标价法（含税）。</w:t>
      </w:r>
    </w:p>
    <w:p w:rsidR="004675AD" w:rsidRDefault="00FD34D3">
      <w:pPr>
        <w:numPr>
          <w:ilvl w:val="0"/>
          <w:numId w:val="4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投标文件有下述情形之一的，视为未能对招标文件作出实质性响应，作为无效投标文件处理：</w:t>
      </w:r>
    </w:p>
    <w:p w:rsidR="004675AD" w:rsidRDefault="00FD34D3">
      <w:pPr>
        <w:snapToGrid w:val="0"/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（1）不满足合格投标人资格要求的。</w:t>
      </w:r>
    </w:p>
    <w:p w:rsidR="004675AD" w:rsidRDefault="00FD34D3">
      <w:pPr>
        <w:snapToGrid w:val="0"/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（2）投标文件中的报价函未加盖投标人的公章的。</w:t>
      </w:r>
    </w:p>
    <w:p w:rsidR="004675AD" w:rsidRDefault="00FD34D3">
      <w:pPr>
        <w:snapToGrid w:val="0"/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（3）未按招标文件规定的格式填写，内容不全或关键内容字迹模糊、无法辨认的。</w:t>
      </w:r>
    </w:p>
    <w:p w:rsidR="004675AD" w:rsidRDefault="00FD34D3">
      <w:pPr>
        <w:snapToGrid w:val="0"/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（4）投标人递交多份内容不同的投标文件，或对同一项目报有两个或多个报价的。</w:t>
      </w:r>
    </w:p>
    <w:p w:rsidR="004675AD" w:rsidRDefault="00FD34D3">
      <w:pPr>
        <w:snapToGrid w:val="0"/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（5）改变招标文件提供的工程量清单以及设备材料品牌要求的。</w:t>
      </w:r>
    </w:p>
    <w:p w:rsidR="004675AD" w:rsidRDefault="00FD34D3">
      <w:pPr>
        <w:snapToGrid w:val="0"/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（6）未满足招标文件技术要求的。</w:t>
      </w:r>
    </w:p>
    <w:p w:rsidR="004675AD" w:rsidRDefault="00FD34D3">
      <w:pPr>
        <w:snapToGrid w:val="0"/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（7）未完全响应招标文件合同条款格式内容的。</w:t>
      </w:r>
    </w:p>
    <w:p w:rsidR="004675AD" w:rsidRDefault="00FD34D3">
      <w:pPr>
        <w:snapToGrid w:val="0"/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（8）不同投标人的投标文件出现了评审委员会认为不应当雷同的情况。</w:t>
      </w:r>
    </w:p>
    <w:p w:rsidR="004675AD" w:rsidRDefault="00FD34D3">
      <w:pPr>
        <w:snapToGrid w:val="0"/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（9）经评审委员会认定投标人的报价低于成本价的。</w:t>
      </w:r>
    </w:p>
    <w:p w:rsidR="004675AD" w:rsidRDefault="00FD34D3">
      <w:pPr>
        <w:snapToGrid w:val="0"/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（10）超过项目招标限价的（如有）。</w:t>
      </w:r>
    </w:p>
    <w:p w:rsidR="004675AD" w:rsidRDefault="00FD34D3">
      <w:pPr>
        <w:spacing w:line="360" w:lineRule="auto"/>
        <w:rPr>
          <w:rFonts w:ascii="宋体" w:eastAsia="宋体" w:hAnsi="宋体" w:cs="宋体"/>
          <w:b/>
          <w:szCs w:val="21"/>
        </w:rPr>
      </w:pPr>
      <w:r>
        <w:rPr>
          <w:rFonts w:ascii="宋体" w:eastAsia="宋体" w:hAnsi="宋体" w:cs="宋体" w:hint="eastAsia"/>
          <w:b/>
          <w:szCs w:val="21"/>
        </w:rPr>
        <w:t>五、中标及合同授予</w:t>
      </w:r>
    </w:p>
    <w:p w:rsidR="004675AD" w:rsidRDefault="00FD34D3">
      <w:pPr>
        <w:numPr>
          <w:ilvl w:val="0"/>
          <w:numId w:val="5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确定中标人后，招标人以书面方式通知中标人，并签订具体的采购合同，未接到中标通知的单位视为不中标，招标人没有义务解释不中标原因。</w:t>
      </w:r>
    </w:p>
    <w:p w:rsidR="004675AD" w:rsidRDefault="00FD34D3">
      <w:pPr>
        <w:numPr>
          <w:ilvl w:val="0"/>
          <w:numId w:val="5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 xml:space="preserve">中标单位如在项目实施时, 违反了国家法律法规或严重违反招标方公司相关规定，以及产品、服务质量差，不符合招标方要求，招标人可终止合同，取消该单位中标人资格，并没收全部履约保证金（如有）。招标方可通知第二候选单位中标。 </w:t>
      </w:r>
    </w:p>
    <w:p w:rsidR="004675AD" w:rsidRDefault="00FD34D3">
      <w:pPr>
        <w:numPr>
          <w:ilvl w:val="0"/>
          <w:numId w:val="5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招标人一旦发现投标人的投标文件中资质证明等材料文件造假，有权没收投标保证金及合同履约保证金（如有）。</w:t>
      </w:r>
    </w:p>
    <w:p w:rsidR="004675AD" w:rsidRDefault="00FD34D3">
      <w:pPr>
        <w:numPr>
          <w:ilvl w:val="0"/>
          <w:numId w:val="5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非招标人原因中标人拒签合同或中标人严重违约的，该中标人将被列入不诚信单位名单，招标人有权拒绝该单位之后其它项目的投标。</w:t>
      </w:r>
    </w:p>
    <w:p w:rsidR="004675AD" w:rsidRDefault="00FD34D3">
      <w:pPr>
        <w:spacing w:line="360" w:lineRule="auto"/>
        <w:rPr>
          <w:rFonts w:ascii="宋体" w:eastAsia="宋体" w:hAnsi="宋体" w:cs="宋体"/>
          <w:b/>
          <w:szCs w:val="21"/>
        </w:rPr>
      </w:pPr>
      <w:r>
        <w:rPr>
          <w:rFonts w:ascii="宋体" w:eastAsia="宋体" w:hAnsi="宋体" w:cs="宋体" w:hint="eastAsia"/>
          <w:b/>
          <w:szCs w:val="21"/>
        </w:rPr>
        <w:t>六、合同条款格式</w:t>
      </w:r>
    </w:p>
    <w:p w:rsidR="004675AD" w:rsidRDefault="00FD34D3">
      <w:pPr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详见附件二</w:t>
      </w:r>
    </w:p>
    <w:p w:rsidR="004675AD" w:rsidRDefault="00FD34D3">
      <w:pPr>
        <w:spacing w:line="360" w:lineRule="auto"/>
        <w:rPr>
          <w:rFonts w:ascii="宋体" w:eastAsia="宋体" w:hAnsi="宋体" w:cs="宋体"/>
          <w:b/>
          <w:szCs w:val="21"/>
        </w:rPr>
      </w:pPr>
      <w:r>
        <w:rPr>
          <w:rFonts w:ascii="宋体" w:eastAsia="宋体" w:hAnsi="宋体" w:cs="宋体" w:hint="eastAsia"/>
          <w:b/>
          <w:szCs w:val="21"/>
        </w:rPr>
        <w:t>七、现场勘测</w:t>
      </w:r>
    </w:p>
    <w:p w:rsidR="004675AD" w:rsidRDefault="00FD34D3">
      <w:pPr>
        <w:numPr>
          <w:ilvl w:val="0"/>
          <w:numId w:val="6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lastRenderedPageBreak/>
        <w:t>现场勘测时间：2019年</w:t>
      </w:r>
      <w:r w:rsidR="000A1299">
        <w:rPr>
          <w:rFonts w:ascii="宋体" w:eastAsia="宋体" w:hAnsi="宋体" w:cs="宋体" w:hint="eastAsia"/>
          <w:szCs w:val="21"/>
        </w:rPr>
        <w:t>6</w:t>
      </w:r>
      <w:r>
        <w:rPr>
          <w:rFonts w:ascii="宋体" w:eastAsia="宋体" w:hAnsi="宋体" w:cs="宋体" w:hint="eastAsia"/>
          <w:szCs w:val="21"/>
        </w:rPr>
        <w:t>月</w:t>
      </w:r>
      <w:r w:rsidR="000A1299">
        <w:rPr>
          <w:rFonts w:ascii="宋体" w:eastAsia="宋体" w:hAnsi="宋体" w:cs="宋体" w:hint="eastAsia"/>
          <w:szCs w:val="21"/>
        </w:rPr>
        <w:t>3</w:t>
      </w:r>
      <w:r>
        <w:rPr>
          <w:rFonts w:ascii="宋体" w:eastAsia="宋体" w:hAnsi="宋体" w:cs="宋体" w:hint="eastAsia"/>
          <w:szCs w:val="21"/>
        </w:rPr>
        <w:t>日上午9:00。</w:t>
      </w:r>
    </w:p>
    <w:p w:rsidR="004675AD" w:rsidRDefault="00FD34D3">
      <w:pPr>
        <w:numPr>
          <w:ilvl w:val="0"/>
          <w:numId w:val="6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如投标人未按时现场勘测，则视为已充分了解项目需求。</w:t>
      </w:r>
    </w:p>
    <w:p w:rsidR="004675AD" w:rsidRDefault="00FD34D3">
      <w:pPr>
        <w:numPr>
          <w:ilvl w:val="0"/>
          <w:numId w:val="6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现场勘查联系人：汤益丰；联系电话：18052026559。</w:t>
      </w:r>
    </w:p>
    <w:p w:rsidR="004675AD" w:rsidRDefault="00FD34D3">
      <w:pPr>
        <w:spacing w:line="360" w:lineRule="auto"/>
        <w:rPr>
          <w:rFonts w:ascii="宋体" w:eastAsia="宋体" w:hAnsi="宋体" w:cs="宋体"/>
          <w:b/>
          <w:szCs w:val="21"/>
        </w:rPr>
      </w:pPr>
      <w:r>
        <w:rPr>
          <w:rFonts w:ascii="宋体" w:eastAsia="宋体" w:hAnsi="宋体" w:cs="宋体" w:hint="eastAsia"/>
          <w:b/>
          <w:szCs w:val="21"/>
        </w:rPr>
        <w:t>八、投标文件的递交</w:t>
      </w:r>
    </w:p>
    <w:p w:rsidR="004675AD" w:rsidRDefault="00FD34D3">
      <w:pPr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/>
          <w:szCs w:val="21"/>
        </w:rPr>
        <w:t>1．投标文件组成：详见附件三。</w:t>
      </w:r>
    </w:p>
    <w:p w:rsidR="004675AD" w:rsidRDefault="00FD34D3">
      <w:pPr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2.投标文件一式三份（正本一份、副本</w:t>
      </w:r>
      <w:r w:rsidR="0053765E">
        <w:rPr>
          <w:rFonts w:ascii="宋体" w:eastAsia="宋体" w:hAnsi="宋体" w:cs="宋体" w:hint="eastAsia"/>
          <w:szCs w:val="21"/>
        </w:rPr>
        <w:t>两</w:t>
      </w:r>
      <w:bookmarkStart w:id="1" w:name="_GoBack"/>
      <w:bookmarkEnd w:id="1"/>
      <w:r>
        <w:rPr>
          <w:rFonts w:ascii="宋体" w:eastAsia="宋体" w:hAnsi="宋体" w:cs="宋体" w:hint="eastAsia"/>
          <w:szCs w:val="21"/>
        </w:rPr>
        <w:t>份），并明确标明“正本”和“副本”，正、副本如有不同之处，以正本为准。密封后加盖公章，否则无效。</w:t>
      </w:r>
    </w:p>
    <w:p w:rsidR="004675AD" w:rsidRDefault="00FD34D3">
      <w:pPr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3.投标人在收到招标文件后，若需答疑，应以书面形式在投标文件的截止时间3天前向招标人提出。</w:t>
      </w:r>
    </w:p>
    <w:p w:rsidR="004675AD" w:rsidRDefault="00FD34D3">
      <w:pPr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4.递交投标文件的截止时间为 2019 年</w:t>
      </w:r>
      <w:r w:rsidR="000A1299">
        <w:rPr>
          <w:rFonts w:ascii="宋体" w:eastAsia="宋体" w:hAnsi="宋体" w:cs="宋体" w:hint="eastAsia"/>
          <w:szCs w:val="21"/>
        </w:rPr>
        <w:t>6</w:t>
      </w:r>
      <w:r>
        <w:rPr>
          <w:rFonts w:ascii="宋体" w:eastAsia="宋体" w:hAnsi="宋体" w:cs="宋体" w:hint="eastAsia"/>
          <w:szCs w:val="21"/>
        </w:rPr>
        <w:t>月</w:t>
      </w:r>
      <w:r w:rsidR="000A1299">
        <w:rPr>
          <w:rFonts w:ascii="宋体" w:eastAsia="宋体" w:hAnsi="宋体" w:cs="宋体" w:hint="eastAsia"/>
          <w:szCs w:val="21"/>
        </w:rPr>
        <w:t>10</w:t>
      </w:r>
      <w:r>
        <w:rPr>
          <w:rFonts w:ascii="宋体" w:eastAsia="宋体" w:hAnsi="宋体" w:cs="宋体" w:hint="eastAsia"/>
          <w:szCs w:val="21"/>
        </w:rPr>
        <w:t>日</w:t>
      </w:r>
      <w:r w:rsidR="000A1299">
        <w:rPr>
          <w:rFonts w:ascii="宋体" w:eastAsia="宋体" w:hAnsi="宋体" w:cs="宋体" w:hint="eastAsia"/>
          <w:szCs w:val="21"/>
        </w:rPr>
        <w:t>11</w:t>
      </w:r>
      <w:r>
        <w:rPr>
          <w:rFonts w:ascii="宋体" w:eastAsia="宋体" w:hAnsi="宋体" w:cs="宋体" w:hint="eastAsia"/>
          <w:szCs w:val="21"/>
        </w:rPr>
        <w:t>时整，超过截止时间的投标文件可能被拒绝。</w:t>
      </w:r>
    </w:p>
    <w:p w:rsidR="004675AD" w:rsidRDefault="00FD34D3">
      <w:pPr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5.投标文件由投标人派人送至或快递（顺丰或EMS）寄至：东部机场集团有限公司经营管理部（南京禄口</w:t>
      </w:r>
      <w:proofErr w:type="gramStart"/>
      <w:r>
        <w:rPr>
          <w:rFonts w:ascii="宋体" w:eastAsia="宋体" w:hAnsi="宋体" w:cs="宋体" w:hint="eastAsia"/>
          <w:szCs w:val="21"/>
        </w:rPr>
        <w:t>机场内翔鹰</w:t>
      </w:r>
      <w:proofErr w:type="gramEnd"/>
      <w:r>
        <w:rPr>
          <w:rFonts w:ascii="宋体" w:eastAsia="宋体" w:hAnsi="宋体" w:cs="宋体" w:hint="eastAsia"/>
          <w:szCs w:val="21"/>
        </w:rPr>
        <w:t>二路9号1#办公楼3楼）。</w:t>
      </w:r>
    </w:p>
    <w:p w:rsidR="004675AD" w:rsidRDefault="00FD34D3">
      <w:pPr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6.联系人：杨工、文工，联系电话：025-69821436、69820207</w:t>
      </w:r>
    </w:p>
    <w:p w:rsidR="004675AD" w:rsidRDefault="004675AD">
      <w:pPr>
        <w:spacing w:line="360" w:lineRule="auto"/>
        <w:ind w:right="-238"/>
        <w:jc w:val="right"/>
        <w:rPr>
          <w:rFonts w:ascii="宋体" w:eastAsia="宋体" w:hAnsi="宋体" w:cs="宋体"/>
          <w:szCs w:val="21"/>
        </w:rPr>
      </w:pPr>
    </w:p>
    <w:p w:rsidR="004675AD" w:rsidRDefault="00FD34D3">
      <w:pPr>
        <w:spacing w:line="360" w:lineRule="auto"/>
        <w:ind w:right="-238"/>
        <w:jc w:val="righ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东部机场集团有限公司</w:t>
      </w:r>
    </w:p>
    <w:p w:rsidR="004675AD" w:rsidRDefault="00FD34D3">
      <w:pPr>
        <w:spacing w:line="360" w:lineRule="auto"/>
        <w:ind w:right="-238"/>
        <w:jc w:val="righ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经营管理部</w:t>
      </w:r>
    </w:p>
    <w:p w:rsidR="004675AD" w:rsidRDefault="00FD34D3">
      <w:pPr>
        <w:spacing w:line="360" w:lineRule="auto"/>
        <w:ind w:right="-238"/>
        <w:jc w:val="righ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2019年</w:t>
      </w:r>
      <w:r w:rsidR="000A1299">
        <w:rPr>
          <w:rFonts w:ascii="宋体" w:eastAsia="宋体" w:hAnsi="宋体" w:cs="宋体" w:hint="eastAsia"/>
          <w:szCs w:val="21"/>
        </w:rPr>
        <w:t>5</w:t>
      </w:r>
      <w:r>
        <w:rPr>
          <w:rFonts w:ascii="宋体" w:eastAsia="宋体" w:hAnsi="宋体" w:cs="宋体" w:hint="eastAsia"/>
          <w:szCs w:val="21"/>
        </w:rPr>
        <w:t>月</w:t>
      </w:r>
      <w:r w:rsidR="000A1299">
        <w:rPr>
          <w:rFonts w:ascii="宋体" w:eastAsia="宋体" w:hAnsi="宋体" w:cs="宋体" w:hint="eastAsia"/>
          <w:szCs w:val="21"/>
        </w:rPr>
        <w:t>29</w:t>
      </w:r>
      <w:r>
        <w:rPr>
          <w:rFonts w:ascii="宋体" w:eastAsia="宋体" w:hAnsi="宋体" w:cs="宋体" w:hint="eastAsia"/>
          <w:szCs w:val="21"/>
        </w:rPr>
        <w:t>日</w:t>
      </w:r>
    </w:p>
    <w:p w:rsidR="004675AD" w:rsidRDefault="00FD34D3">
      <w:pPr>
        <w:spacing w:line="360" w:lineRule="auto"/>
        <w:rPr>
          <w:rFonts w:ascii="宋体" w:eastAsia="宋体" w:hAnsi="宋体"/>
          <w:b/>
          <w:bCs/>
          <w:sz w:val="24"/>
        </w:rPr>
      </w:pPr>
      <w:r>
        <w:rPr>
          <w:rFonts w:ascii="黑体" w:eastAsia="黑体" w:hAnsi="黑体" w:hint="eastAsia"/>
          <w:szCs w:val="21"/>
        </w:rPr>
        <w:br w:type="page"/>
      </w:r>
      <w:r>
        <w:rPr>
          <w:rFonts w:ascii="宋体" w:eastAsia="宋体" w:hAnsi="宋体" w:hint="eastAsia"/>
          <w:b/>
          <w:bCs/>
          <w:sz w:val="24"/>
        </w:rPr>
        <w:lastRenderedPageBreak/>
        <w:t>附件一：工程量清单及要求</w:t>
      </w:r>
    </w:p>
    <w:p w:rsidR="004675AD" w:rsidRDefault="004675AD">
      <w:pPr>
        <w:spacing w:line="360" w:lineRule="auto"/>
        <w:rPr>
          <w:rFonts w:ascii="宋体" w:eastAsia="宋体" w:hAnsi="宋体"/>
          <w:b/>
          <w:bCs/>
          <w:sz w:val="24"/>
        </w:rPr>
      </w:pPr>
    </w:p>
    <w:p w:rsidR="004675AD" w:rsidRDefault="00FD34D3">
      <w:pPr>
        <w:tabs>
          <w:tab w:val="left" w:pos="0"/>
          <w:tab w:val="left" w:pos="567"/>
          <w:tab w:val="left" w:pos="993"/>
          <w:tab w:val="left" w:pos="1134"/>
        </w:tabs>
        <w:adjustRightInd w:val="0"/>
        <w:snapToGrid w:val="0"/>
        <w:spacing w:line="360" w:lineRule="auto"/>
        <w:rPr>
          <w:rStyle w:val="ab"/>
          <w:rFonts w:ascii="宋体" w:eastAsia="宋体" w:hAnsi="宋体" w:cs="宋体"/>
          <w:b w:val="0"/>
          <w:bCs/>
          <w:color w:val="333333"/>
          <w:kern w:val="0"/>
          <w:szCs w:val="21"/>
        </w:rPr>
      </w:pPr>
      <w:r>
        <w:rPr>
          <w:rStyle w:val="ab"/>
          <w:rFonts w:ascii="宋体" w:eastAsia="宋体" w:hAnsi="宋体" w:cs="宋体" w:hint="eastAsia"/>
          <w:b w:val="0"/>
          <w:bCs/>
          <w:color w:val="333333"/>
          <w:kern w:val="0"/>
          <w:szCs w:val="21"/>
        </w:rPr>
        <w:t>1.工程规模</w:t>
      </w:r>
      <w:proofErr w:type="gramStart"/>
      <w:r>
        <w:rPr>
          <w:rStyle w:val="ab"/>
          <w:rFonts w:ascii="宋体" w:eastAsia="宋体" w:hAnsi="宋体" w:cs="宋体" w:hint="eastAsia"/>
          <w:b w:val="0"/>
          <w:bCs/>
          <w:color w:val="333333"/>
          <w:kern w:val="0"/>
          <w:szCs w:val="21"/>
        </w:rPr>
        <w:t>块板块</w:t>
      </w:r>
      <w:proofErr w:type="gramEnd"/>
      <w:r>
        <w:rPr>
          <w:rStyle w:val="ab"/>
          <w:rFonts w:ascii="宋体" w:eastAsia="宋体" w:hAnsi="宋体" w:cs="宋体" w:hint="eastAsia"/>
          <w:b w:val="0"/>
          <w:bCs/>
          <w:color w:val="333333"/>
          <w:kern w:val="0"/>
          <w:szCs w:val="21"/>
        </w:rPr>
        <w:t>尺寸为：4.5*5*0.4m共更换两块板块总体积为18m³</w:t>
      </w:r>
    </w:p>
    <w:p w:rsidR="004675AD" w:rsidRDefault="00FD34D3">
      <w:pPr>
        <w:tabs>
          <w:tab w:val="left" w:pos="0"/>
          <w:tab w:val="left" w:pos="567"/>
          <w:tab w:val="left" w:pos="993"/>
          <w:tab w:val="left" w:pos="1134"/>
        </w:tabs>
        <w:adjustRightInd w:val="0"/>
        <w:snapToGrid w:val="0"/>
        <w:spacing w:line="360" w:lineRule="auto"/>
        <w:rPr>
          <w:rStyle w:val="ab"/>
          <w:rFonts w:ascii="宋体" w:eastAsia="宋体" w:hAnsi="宋体" w:cs="宋体"/>
          <w:b w:val="0"/>
          <w:bCs/>
          <w:color w:val="333333"/>
          <w:kern w:val="0"/>
          <w:szCs w:val="21"/>
        </w:rPr>
      </w:pPr>
      <w:r>
        <w:rPr>
          <w:rStyle w:val="ab"/>
          <w:rFonts w:ascii="宋体" w:eastAsia="宋体" w:hAnsi="宋体" w:cs="宋体" w:hint="eastAsia"/>
          <w:b w:val="0"/>
          <w:bCs/>
          <w:color w:val="333333"/>
          <w:kern w:val="0"/>
          <w:szCs w:val="21"/>
        </w:rPr>
        <w:t>2.技术规范及相关要求</w:t>
      </w:r>
    </w:p>
    <w:p w:rsidR="004675AD" w:rsidRDefault="00FD34D3">
      <w:pPr>
        <w:tabs>
          <w:tab w:val="left" w:pos="0"/>
          <w:tab w:val="left" w:pos="567"/>
          <w:tab w:val="left" w:pos="993"/>
          <w:tab w:val="left" w:pos="1134"/>
        </w:tabs>
        <w:adjustRightInd w:val="0"/>
        <w:snapToGrid w:val="0"/>
        <w:spacing w:line="360" w:lineRule="auto"/>
        <w:rPr>
          <w:rStyle w:val="ab"/>
          <w:rFonts w:ascii="宋体" w:eastAsia="宋体" w:hAnsi="宋体" w:cs="宋体"/>
          <w:b w:val="0"/>
          <w:bCs/>
          <w:color w:val="333333"/>
          <w:kern w:val="0"/>
          <w:szCs w:val="21"/>
        </w:rPr>
      </w:pPr>
      <w:r>
        <w:rPr>
          <w:rStyle w:val="ab"/>
          <w:rFonts w:ascii="宋体" w:eastAsia="宋体" w:hAnsi="宋体" w:cs="宋体" w:hint="eastAsia"/>
          <w:b w:val="0"/>
          <w:bCs/>
          <w:color w:val="333333"/>
          <w:kern w:val="0"/>
          <w:szCs w:val="21"/>
        </w:rPr>
        <w:t>2.1本工程采用的主要技术规范</w:t>
      </w:r>
    </w:p>
    <w:p w:rsidR="004675AD" w:rsidRDefault="00FD34D3">
      <w:pPr>
        <w:tabs>
          <w:tab w:val="left" w:pos="0"/>
          <w:tab w:val="left" w:pos="567"/>
          <w:tab w:val="left" w:pos="993"/>
          <w:tab w:val="left" w:pos="1134"/>
        </w:tabs>
        <w:adjustRightInd w:val="0"/>
        <w:snapToGrid w:val="0"/>
        <w:spacing w:line="360" w:lineRule="auto"/>
        <w:ind w:firstLineChars="200" w:firstLine="420"/>
        <w:rPr>
          <w:rStyle w:val="ab"/>
          <w:rFonts w:ascii="宋体" w:eastAsia="宋体" w:hAnsi="宋体" w:cs="宋体"/>
          <w:b w:val="0"/>
          <w:bCs/>
          <w:color w:val="333333"/>
          <w:kern w:val="0"/>
          <w:szCs w:val="21"/>
        </w:rPr>
      </w:pPr>
      <w:r>
        <w:rPr>
          <w:rStyle w:val="ab"/>
          <w:rFonts w:ascii="宋体" w:eastAsia="宋体" w:hAnsi="宋体" w:cs="宋体" w:hint="eastAsia"/>
          <w:b w:val="0"/>
          <w:bCs/>
          <w:color w:val="333333"/>
          <w:kern w:val="0"/>
          <w:szCs w:val="21"/>
        </w:rPr>
        <w:t>按国家现行技术规范</w:t>
      </w:r>
    </w:p>
    <w:p w:rsidR="004675AD" w:rsidRDefault="00FD34D3">
      <w:pPr>
        <w:tabs>
          <w:tab w:val="left" w:pos="0"/>
          <w:tab w:val="left" w:pos="567"/>
          <w:tab w:val="left" w:pos="993"/>
          <w:tab w:val="left" w:pos="1134"/>
        </w:tabs>
        <w:adjustRightInd w:val="0"/>
        <w:snapToGrid w:val="0"/>
        <w:spacing w:line="360" w:lineRule="auto"/>
        <w:rPr>
          <w:rStyle w:val="ab"/>
          <w:rFonts w:ascii="宋体" w:eastAsia="宋体" w:hAnsi="宋体" w:cs="宋体"/>
          <w:b w:val="0"/>
          <w:bCs/>
          <w:color w:val="333333"/>
          <w:kern w:val="0"/>
          <w:szCs w:val="21"/>
        </w:rPr>
      </w:pPr>
      <w:r>
        <w:rPr>
          <w:rStyle w:val="ab"/>
          <w:rFonts w:ascii="宋体" w:eastAsia="宋体" w:hAnsi="宋体" w:cs="宋体" w:hint="eastAsia"/>
          <w:b w:val="0"/>
          <w:bCs/>
          <w:color w:val="333333"/>
          <w:kern w:val="0"/>
          <w:szCs w:val="21"/>
        </w:rPr>
        <w:t>2.2对材料的质量和试验要求</w:t>
      </w:r>
    </w:p>
    <w:p w:rsidR="004675AD" w:rsidRDefault="00FD34D3">
      <w:pPr>
        <w:tabs>
          <w:tab w:val="left" w:pos="0"/>
          <w:tab w:val="left" w:pos="567"/>
          <w:tab w:val="left" w:pos="993"/>
          <w:tab w:val="left" w:pos="1134"/>
        </w:tabs>
        <w:adjustRightInd w:val="0"/>
        <w:snapToGrid w:val="0"/>
        <w:spacing w:line="360" w:lineRule="auto"/>
        <w:ind w:firstLineChars="200" w:firstLine="420"/>
        <w:rPr>
          <w:rStyle w:val="ab"/>
          <w:rFonts w:ascii="宋体" w:eastAsia="宋体" w:hAnsi="宋体" w:cs="宋体"/>
          <w:b w:val="0"/>
          <w:bCs/>
          <w:color w:val="333333"/>
          <w:kern w:val="0"/>
          <w:szCs w:val="21"/>
        </w:rPr>
      </w:pPr>
      <w:r>
        <w:rPr>
          <w:rStyle w:val="ab"/>
          <w:rFonts w:ascii="宋体" w:eastAsia="宋体" w:hAnsi="宋体" w:cs="宋体" w:hint="eastAsia"/>
          <w:b w:val="0"/>
          <w:bCs/>
          <w:color w:val="333333"/>
          <w:kern w:val="0"/>
          <w:szCs w:val="21"/>
        </w:rPr>
        <w:t>按国家现行技术规范</w:t>
      </w:r>
    </w:p>
    <w:p w:rsidR="004675AD" w:rsidRDefault="00FD34D3">
      <w:pPr>
        <w:tabs>
          <w:tab w:val="left" w:pos="0"/>
          <w:tab w:val="left" w:pos="567"/>
          <w:tab w:val="left" w:pos="993"/>
          <w:tab w:val="left" w:pos="1134"/>
        </w:tabs>
        <w:adjustRightInd w:val="0"/>
        <w:snapToGrid w:val="0"/>
        <w:spacing w:line="360" w:lineRule="auto"/>
        <w:rPr>
          <w:rStyle w:val="ab"/>
          <w:rFonts w:ascii="宋体" w:eastAsia="宋体" w:hAnsi="宋体" w:cs="宋体"/>
          <w:b w:val="0"/>
          <w:bCs/>
          <w:color w:val="333333"/>
          <w:kern w:val="0"/>
          <w:szCs w:val="21"/>
        </w:rPr>
      </w:pPr>
      <w:r>
        <w:rPr>
          <w:rStyle w:val="ab"/>
          <w:rFonts w:ascii="宋体" w:eastAsia="宋体" w:hAnsi="宋体" w:cs="宋体" w:hint="eastAsia"/>
          <w:b w:val="0"/>
          <w:bCs/>
          <w:color w:val="333333"/>
          <w:kern w:val="0"/>
          <w:szCs w:val="21"/>
        </w:rPr>
        <w:t>2.3对施工工艺的特殊要求</w:t>
      </w:r>
    </w:p>
    <w:p w:rsidR="004675AD" w:rsidRDefault="00FD34D3">
      <w:pPr>
        <w:tabs>
          <w:tab w:val="left" w:pos="0"/>
          <w:tab w:val="left" w:pos="567"/>
          <w:tab w:val="left" w:pos="993"/>
          <w:tab w:val="left" w:pos="1134"/>
        </w:tabs>
        <w:adjustRightInd w:val="0"/>
        <w:snapToGrid w:val="0"/>
        <w:spacing w:line="360" w:lineRule="auto"/>
        <w:ind w:firstLineChars="200" w:firstLine="420"/>
        <w:rPr>
          <w:rStyle w:val="ab"/>
          <w:rFonts w:ascii="宋体" w:eastAsia="宋体" w:hAnsi="宋体" w:cs="宋体"/>
          <w:b w:val="0"/>
          <w:bCs/>
          <w:color w:val="333333"/>
          <w:kern w:val="0"/>
          <w:szCs w:val="21"/>
        </w:rPr>
      </w:pPr>
      <w:r>
        <w:rPr>
          <w:rStyle w:val="ab"/>
          <w:rFonts w:ascii="宋体" w:eastAsia="宋体" w:hAnsi="宋体" w:cs="宋体" w:hint="eastAsia"/>
          <w:b w:val="0"/>
          <w:bCs/>
          <w:color w:val="333333"/>
          <w:kern w:val="0"/>
          <w:szCs w:val="21"/>
        </w:rPr>
        <w:t>符合国家环保节能的相关要求</w:t>
      </w:r>
    </w:p>
    <w:p w:rsidR="004675AD" w:rsidRDefault="00FD34D3">
      <w:pPr>
        <w:tabs>
          <w:tab w:val="left" w:pos="0"/>
          <w:tab w:val="left" w:pos="567"/>
          <w:tab w:val="left" w:pos="993"/>
          <w:tab w:val="left" w:pos="1134"/>
        </w:tabs>
        <w:adjustRightInd w:val="0"/>
        <w:snapToGrid w:val="0"/>
        <w:spacing w:line="360" w:lineRule="auto"/>
        <w:rPr>
          <w:rStyle w:val="ab"/>
          <w:rFonts w:ascii="宋体" w:eastAsia="宋体" w:hAnsi="宋体" w:cs="宋体"/>
          <w:b w:val="0"/>
          <w:bCs/>
          <w:color w:val="333333"/>
          <w:kern w:val="0"/>
          <w:szCs w:val="21"/>
        </w:rPr>
      </w:pPr>
      <w:r>
        <w:rPr>
          <w:rStyle w:val="ab"/>
          <w:rFonts w:ascii="宋体" w:eastAsia="宋体" w:hAnsi="宋体" w:cs="宋体" w:hint="eastAsia"/>
          <w:b w:val="0"/>
          <w:bCs/>
          <w:color w:val="333333"/>
          <w:kern w:val="0"/>
          <w:szCs w:val="21"/>
        </w:rPr>
        <w:t>2.4规范、标准若有变更，一律以国家、省、市新颁布的规定执行。</w:t>
      </w:r>
    </w:p>
    <w:p w:rsidR="004675AD" w:rsidRDefault="00FD34D3">
      <w:pPr>
        <w:tabs>
          <w:tab w:val="left" w:pos="0"/>
          <w:tab w:val="left" w:pos="567"/>
          <w:tab w:val="left" w:pos="993"/>
          <w:tab w:val="left" w:pos="1134"/>
        </w:tabs>
        <w:adjustRightInd w:val="0"/>
        <w:snapToGrid w:val="0"/>
        <w:spacing w:line="360" w:lineRule="auto"/>
        <w:rPr>
          <w:rStyle w:val="ab"/>
          <w:rFonts w:ascii="宋体" w:eastAsia="宋体" w:hAnsi="宋体" w:cs="宋体"/>
          <w:b w:val="0"/>
          <w:bCs/>
          <w:color w:val="333333"/>
          <w:kern w:val="0"/>
          <w:szCs w:val="21"/>
        </w:rPr>
      </w:pPr>
      <w:r>
        <w:rPr>
          <w:rStyle w:val="ab"/>
          <w:rFonts w:ascii="宋体" w:eastAsia="宋体" w:hAnsi="宋体" w:cs="宋体" w:hint="eastAsia"/>
          <w:b w:val="0"/>
          <w:bCs/>
          <w:color w:val="333333"/>
          <w:kern w:val="0"/>
          <w:szCs w:val="21"/>
        </w:rPr>
        <w:t>3.施工技术要求</w:t>
      </w:r>
    </w:p>
    <w:p w:rsidR="004675AD" w:rsidRDefault="00FD34D3">
      <w:pPr>
        <w:tabs>
          <w:tab w:val="left" w:pos="0"/>
          <w:tab w:val="left" w:pos="567"/>
          <w:tab w:val="left" w:pos="993"/>
          <w:tab w:val="left" w:pos="1134"/>
        </w:tabs>
        <w:adjustRightInd w:val="0"/>
        <w:snapToGrid w:val="0"/>
        <w:spacing w:line="360" w:lineRule="auto"/>
        <w:rPr>
          <w:rStyle w:val="ab"/>
          <w:rFonts w:ascii="宋体" w:eastAsia="宋体" w:hAnsi="宋体" w:cs="宋体"/>
          <w:b w:val="0"/>
          <w:bCs/>
          <w:color w:val="333333"/>
          <w:kern w:val="0"/>
          <w:szCs w:val="21"/>
        </w:rPr>
      </w:pPr>
      <w:r>
        <w:rPr>
          <w:rStyle w:val="ab"/>
          <w:rFonts w:ascii="宋体" w:eastAsia="宋体" w:hAnsi="宋体" w:cs="宋体" w:hint="eastAsia"/>
          <w:b w:val="0"/>
          <w:bCs/>
          <w:color w:val="333333"/>
          <w:kern w:val="0"/>
          <w:szCs w:val="21"/>
        </w:rPr>
        <w:t>3.1 本项目所有的施工均在飞行区内，投标人须考虑人员材料机具进出场、降效、窝工等一些飞行区施工不可避免的措施费投入，一并计入报价，一旦中标，任何因素引起的单价变动不予变更；</w:t>
      </w:r>
    </w:p>
    <w:p w:rsidR="004675AD" w:rsidRDefault="00FD34D3">
      <w:pPr>
        <w:tabs>
          <w:tab w:val="left" w:pos="0"/>
          <w:tab w:val="left" w:pos="567"/>
          <w:tab w:val="left" w:pos="993"/>
          <w:tab w:val="left" w:pos="1134"/>
        </w:tabs>
        <w:adjustRightInd w:val="0"/>
        <w:snapToGrid w:val="0"/>
        <w:spacing w:line="360" w:lineRule="auto"/>
        <w:rPr>
          <w:rStyle w:val="ab"/>
          <w:rFonts w:ascii="宋体" w:eastAsia="宋体" w:hAnsi="宋体" w:cs="宋体"/>
          <w:b w:val="0"/>
          <w:bCs/>
          <w:color w:val="333333"/>
          <w:kern w:val="0"/>
          <w:szCs w:val="21"/>
        </w:rPr>
      </w:pPr>
      <w:r>
        <w:rPr>
          <w:rStyle w:val="ab"/>
          <w:rFonts w:ascii="宋体" w:eastAsia="宋体" w:hAnsi="宋体" w:cs="宋体" w:hint="eastAsia"/>
          <w:b w:val="0"/>
          <w:bCs/>
          <w:color w:val="333333"/>
          <w:kern w:val="0"/>
          <w:szCs w:val="21"/>
        </w:rPr>
        <w:t>3.2 本项目施工时间点预计为00:00～06:00，施工单位必须保证在6个小时内完成并具备通航条件，施工须发包人管理人员引领，施工时间以发包人通知为准；</w:t>
      </w:r>
    </w:p>
    <w:p w:rsidR="004675AD" w:rsidRDefault="00FD34D3">
      <w:pPr>
        <w:tabs>
          <w:tab w:val="left" w:pos="0"/>
          <w:tab w:val="left" w:pos="567"/>
          <w:tab w:val="left" w:pos="993"/>
          <w:tab w:val="left" w:pos="1134"/>
        </w:tabs>
        <w:adjustRightInd w:val="0"/>
        <w:snapToGrid w:val="0"/>
        <w:spacing w:line="360" w:lineRule="auto"/>
        <w:rPr>
          <w:rStyle w:val="ab"/>
          <w:rFonts w:ascii="宋体" w:eastAsia="宋体" w:hAnsi="宋体" w:cs="宋体"/>
          <w:b w:val="0"/>
          <w:bCs/>
          <w:color w:val="333333"/>
          <w:kern w:val="0"/>
          <w:szCs w:val="21"/>
        </w:rPr>
      </w:pPr>
      <w:r>
        <w:rPr>
          <w:rStyle w:val="ab"/>
          <w:rFonts w:ascii="宋体" w:eastAsia="宋体" w:hAnsi="宋体" w:cs="宋体" w:hint="eastAsia"/>
          <w:b w:val="0"/>
          <w:bCs/>
          <w:color w:val="333333"/>
          <w:kern w:val="0"/>
          <w:szCs w:val="21"/>
        </w:rPr>
        <w:t xml:space="preserve">3.3 施工机具由承包人自行准备，施工使用的关键设备例如道面切割机、挖掘机、破碎机、搅拌机等必须双备份； </w:t>
      </w:r>
    </w:p>
    <w:p w:rsidR="004675AD" w:rsidRDefault="00FD34D3">
      <w:pPr>
        <w:tabs>
          <w:tab w:val="left" w:pos="0"/>
          <w:tab w:val="left" w:pos="567"/>
          <w:tab w:val="left" w:pos="993"/>
          <w:tab w:val="left" w:pos="1134"/>
        </w:tabs>
        <w:adjustRightInd w:val="0"/>
        <w:snapToGrid w:val="0"/>
        <w:spacing w:line="360" w:lineRule="auto"/>
        <w:rPr>
          <w:rStyle w:val="ab"/>
          <w:rFonts w:ascii="宋体" w:eastAsia="宋体" w:hAnsi="宋体" w:cs="宋体"/>
          <w:b w:val="0"/>
          <w:bCs/>
          <w:color w:val="333333"/>
          <w:kern w:val="0"/>
          <w:szCs w:val="21"/>
        </w:rPr>
      </w:pPr>
      <w:r>
        <w:rPr>
          <w:rStyle w:val="ab"/>
          <w:rFonts w:ascii="宋体" w:eastAsia="宋体" w:hAnsi="宋体" w:cs="宋体" w:hint="eastAsia"/>
          <w:b w:val="0"/>
          <w:bCs/>
          <w:color w:val="333333"/>
          <w:kern w:val="0"/>
          <w:szCs w:val="21"/>
        </w:rPr>
        <w:t>3.4 道面换板质保期为3年，在规定质保期限内发生二次破损，必须无条件免费修复；</w:t>
      </w:r>
    </w:p>
    <w:p w:rsidR="004675AD" w:rsidRDefault="00FD34D3">
      <w:pPr>
        <w:tabs>
          <w:tab w:val="left" w:pos="0"/>
          <w:tab w:val="left" w:pos="567"/>
          <w:tab w:val="left" w:pos="993"/>
          <w:tab w:val="left" w:pos="1134"/>
        </w:tabs>
        <w:adjustRightInd w:val="0"/>
        <w:snapToGrid w:val="0"/>
        <w:spacing w:line="360" w:lineRule="auto"/>
        <w:rPr>
          <w:rStyle w:val="ab"/>
          <w:rFonts w:ascii="宋体" w:eastAsia="宋体" w:hAnsi="宋体" w:cs="宋体"/>
          <w:b w:val="0"/>
          <w:bCs/>
          <w:color w:val="333333"/>
          <w:kern w:val="0"/>
          <w:szCs w:val="21"/>
        </w:rPr>
      </w:pPr>
      <w:r>
        <w:rPr>
          <w:rStyle w:val="ab"/>
          <w:rFonts w:ascii="宋体" w:eastAsia="宋体" w:hAnsi="宋体" w:cs="宋体" w:hint="eastAsia"/>
          <w:b w:val="0"/>
          <w:bCs/>
          <w:color w:val="333333"/>
          <w:kern w:val="0"/>
          <w:szCs w:val="21"/>
        </w:rPr>
        <w:t>3.5 施工材料及机具发包人提供堆放场地（仓库）。</w:t>
      </w:r>
    </w:p>
    <w:p w:rsidR="004675AD" w:rsidRDefault="00FD34D3">
      <w:pPr>
        <w:spacing w:line="360" w:lineRule="auto"/>
        <w:rPr>
          <w:rFonts w:ascii="宋体" w:eastAsia="宋体" w:hAnsi="宋体"/>
          <w:szCs w:val="21"/>
        </w:rPr>
      </w:pPr>
      <w:r>
        <w:rPr>
          <w:rFonts w:ascii="宋体" w:eastAsia="宋体" w:hAnsi="宋体"/>
          <w:b/>
          <w:kern w:val="0"/>
          <w:szCs w:val="21"/>
        </w:rPr>
        <w:br w:type="page"/>
      </w:r>
      <w:r>
        <w:rPr>
          <w:rFonts w:ascii="宋体" w:eastAsia="宋体" w:hAnsi="宋体" w:hint="eastAsia"/>
          <w:b/>
          <w:bCs/>
          <w:sz w:val="24"/>
        </w:rPr>
        <w:lastRenderedPageBreak/>
        <w:t>附件二：合同条款格式</w:t>
      </w:r>
    </w:p>
    <w:p w:rsidR="004675AD" w:rsidRDefault="004675AD">
      <w:pPr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</w:p>
    <w:p w:rsidR="004675AD" w:rsidRDefault="00FD34D3">
      <w:pPr>
        <w:spacing w:line="360" w:lineRule="auto"/>
        <w:rPr>
          <w:rFonts w:ascii="宋体" w:eastAsia="宋体" w:hAnsi="宋体"/>
          <w:kern w:val="0"/>
          <w:szCs w:val="21"/>
        </w:rPr>
      </w:pPr>
      <w:r>
        <w:rPr>
          <w:rFonts w:ascii="宋体" w:eastAsia="宋体" w:hAnsi="宋体"/>
          <w:kern w:val="0"/>
          <w:szCs w:val="21"/>
        </w:rPr>
        <w:t>甲方：</w:t>
      </w:r>
      <w:r>
        <w:rPr>
          <w:rFonts w:ascii="宋体" w:eastAsia="宋体" w:hAnsi="宋体" w:hint="eastAsia"/>
          <w:kern w:val="0"/>
          <w:szCs w:val="21"/>
        </w:rPr>
        <w:t>东部机场集团有限公司</w:t>
      </w:r>
    </w:p>
    <w:p w:rsidR="004675AD" w:rsidRDefault="00FD34D3">
      <w:pPr>
        <w:spacing w:line="360" w:lineRule="auto"/>
        <w:rPr>
          <w:rFonts w:ascii="宋体" w:eastAsia="宋体" w:hAnsi="宋体"/>
          <w:kern w:val="0"/>
          <w:szCs w:val="21"/>
        </w:rPr>
      </w:pPr>
      <w:r>
        <w:rPr>
          <w:rFonts w:ascii="宋体" w:eastAsia="宋体" w:hAnsi="宋体"/>
          <w:kern w:val="0"/>
          <w:szCs w:val="21"/>
        </w:rPr>
        <w:t>乙方：</w:t>
      </w:r>
    </w:p>
    <w:p w:rsidR="004675AD" w:rsidRDefault="00FD34D3">
      <w:pPr>
        <w:spacing w:line="360" w:lineRule="auto"/>
        <w:rPr>
          <w:rFonts w:ascii="宋体" w:eastAsia="宋体" w:hAnsi="宋体" w:cs="宋体"/>
          <w:b/>
          <w:szCs w:val="21"/>
        </w:rPr>
      </w:pPr>
      <w:r>
        <w:rPr>
          <w:rFonts w:ascii="宋体" w:eastAsia="宋体" w:hAnsi="宋体" w:cs="宋体" w:hint="eastAsia"/>
          <w:b/>
          <w:szCs w:val="21"/>
        </w:rPr>
        <w:t>一</w:t>
      </w:r>
      <w:r>
        <w:rPr>
          <w:rFonts w:ascii="宋体" w:eastAsia="宋体" w:hAnsi="宋体" w:cs="宋体"/>
          <w:b/>
          <w:szCs w:val="21"/>
        </w:rPr>
        <w:t>、工程名称</w:t>
      </w:r>
    </w:p>
    <w:p w:rsidR="004675AD" w:rsidRDefault="00FD34D3">
      <w:pPr>
        <w:spacing w:line="360" w:lineRule="auto"/>
        <w:ind w:firstLineChars="200" w:firstLine="420"/>
        <w:rPr>
          <w:rFonts w:ascii="宋体" w:eastAsia="宋体" w:hAnsi="宋体"/>
          <w:kern w:val="0"/>
          <w:szCs w:val="21"/>
        </w:rPr>
      </w:pPr>
      <w:r>
        <w:rPr>
          <w:rFonts w:ascii="宋体" w:eastAsia="宋体" w:hAnsi="宋体" w:cs="宋体" w:hint="eastAsia"/>
          <w:szCs w:val="21"/>
        </w:rPr>
        <w:t>A滑行道破损道面整板更换工程项目</w:t>
      </w:r>
    </w:p>
    <w:p w:rsidR="004675AD" w:rsidRDefault="00FD34D3">
      <w:pPr>
        <w:spacing w:line="360" w:lineRule="auto"/>
        <w:rPr>
          <w:rFonts w:ascii="宋体" w:eastAsia="宋体" w:hAnsi="宋体" w:cs="宋体"/>
          <w:b/>
          <w:szCs w:val="21"/>
        </w:rPr>
      </w:pPr>
      <w:r>
        <w:rPr>
          <w:rFonts w:ascii="宋体" w:eastAsia="宋体" w:hAnsi="宋体" w:cs="宋体" w:hint="eastAsia"/>
          <w:b/>
          <w:szCs w:val="21"/>
        </w:rPr>
        <w:t>二</w:t>
      </w:r>
      <w:r>
        <w:rPr>
          <w:rFonts w:ascii="宋体" w:eastAsia="宋体" w:hAnsi="宋体" w:cs="宋体"/>
          <w:b/>
          <w:szCs w:val="21"/>
        </w:rPr>
        <w:t>、工程量</w:t>
      </w:r>
      <w:r>
        <w:rPr>
          <w:rFonts w:ascii="宋体" w:eastAsia="宋体" w:hAnsi="宋体" w:cs="宋体" w:hint="eastAsia"/>
          <w:b/>
          <w:szCs w:val="21"/>
        </w:rPr>
        <w:t>清单</w:t>
      </w:r>
    </w:p>
    <w:p w:rsidR="004675AD" w:rsidRDefault="00FD34D3">
      <w:pPr>
        <w:spacing w:line="360" w:lineRule="auto"/>
        <w:ind w:firstLineChars="200" w:firstLine="420"/>
        <w:rPr>
          <w:rFonts w:ascii="宋体" w:eastAsia="宋体" w:hAnsi="宋体"/>
          <w:kern w:val="0"/>
          <w:szCs w:val="21"/>
        </w:rPr>
      </w:pPr>
      <w:r>
        <w:rPr>
          <w:rFonts w:ascii="宋体" w:eastAsia="宋体" w:hAnsi="宋体"/>
          <w:kern w:val="0"/>
          <w:szCs w:val="21"/>
        </w:rPr>
        <w:t>详见甲方招标文件及乙方投标文件。</w:t>
      </w:r>
    </w:p>
    <w:p w:rsidR="004675AD" w:rsidRDefault="00FD34D3">
      <w:pPr>
        <w:spacing w:line="360" w:lineRule="auto"/>
        <w:rPr>
          <w:rFonts w:ascii="宋体" w:eastAsia="宋体" w:hAnsi="宋体" w:cs="宋体"/>
          <w:b/>
          <w:szCs w:val="21"/>
        </w:rPr>
      </w:pPr>
      <w:r>
        <w:rPr>
          <w:rFonts w:ascii="宋体" w:eastAsia="宋体" w:hAnsi="宋体" w:cs="宋体" w:hint="eastAsia"/>
          <w:b/>
          <w:szCs w:val="21"/>
        </w:rPr>
        <w:t>三</w:t>
      </w:r>
      <w:r>
        <w:rPr>
          <w:rFonts w:ascii="宋体" w:eastAsia="宋体" w:hAnsi="宋体" w:cs="宋体"/>
          <w:b/>
          <w:szCs w:val="21"/>
        </w:rPr>
        <w:t>、承包方式</w:t>
      </w:r>
    </w:p>
    <w:p w:rsidR="004675AD" w:rsidRDefault="00FD34D3">
      <w:pPr>
        <w:spacing w:line="360" w:lineRule="auto"/>
        <w:ind w:firstLineChars="200" w:firstLine="420"/>
        <w:rPr>
          <w:rFonts w:ascii="宋体" w:eastAsia="宋体" w:hAnsi="宋体"/>
          <w:kern w:val="0"/>
          <w:szCs w:val="21"/>
        </w:rPr>
      </w:pPr>
      <w:r>
        <w:rPr>
          <w:rFonts w:ascii="宋体" w:eastAsia="宋体" w:hAnsi="宋体"/>
          <w:kern w:val="0"/>
          <w:szCs w:val="21"/>
        </w:rPr>
        <w:t>包工、包料、</w:t>
      </w:r>
      <w:proofErr w:type="gramStart"/>
      <w:r>
        <w:rPr>
          <w:rFonts w:ascii="宋体" w:eastAsia="宋体" w:hAnsi="宋体"/>
          <w:kern w:val="0"/>
          <w:szCs w:val="21"/>
        </w:rPr>
        <w:t>包施工</w:t>
      </w:r>
      <w:proofErr w:type="gramEnd"/>
      <w:r>
        <w:rPr>
          <w:rFonts w:ascii="宋体" w:eastAsia="宋体" w:hAnsi="宋体"/>
          <w:kern w:val="0"/>
          <w:szCs w:val="21"/>
        </w:rPr>
        <w:t>全过程。</w:t>
      </w:r>
    </w:p>
    <w:p w:rsidR="004675AD" w:rsidRDefault="00FD34D3">
      <w:pPr>
        <w:spacing w:line="360" w:lineRule="auto"/>
        <w:rPr>
          <w:rFonts w:ascii="宋体" w:eastAsia="宋体" w:hAnsi="宋体" w:cs="宋体"/>
          <w:b/>
          <w:szCs w:val="21"/>
        </w:rPr>
      </w:pPr>
      <w:r>
        <w:rPr>
          <w:rFonts w:ascii="宋体" w:eastAsia="宋体" w:hAnsi="宋体" w:cs="宋体" w:hint="eastAsia"/>
          <w:b/>
          <w:szCs w:val="21"/>
        </w:rPr>
        <w:t>四</w:t>
      </w:r>
      <w:r>
        <w:rPr>
          <w:rFonts w:ascii="宋体" w:eastAsia="宋体" w:hAnsi="宋体" w:cs="宋体"/>
          <w:b/>
          <w:szCs w:val="21"/>
        </w:rPr>
        <w:t>、施工工期</w:t>
      </w:r>
    </w:p>
    <w:p w:rsidR="004675AD" w:rsidRDefault="00FD34D3">
      <w:pPr>
        <w:spacing w:line="360" w:lineRule="auto"/>
        <w:ind w:firstLineChars="200" w:firstLine="420"/>
        <w:rPr>
          <w:rFonts w:ascii="宋体" w:eastAsia="宋体" w:hAnsi="宋体"/>
          <w:kern w:val="0"/>
          <w:szCs w:val="21"/>
        </w:rPr>
      </w:pPr>
      <w:r>
        <w:rPr>
          <w:rFonts w:ascii="宋体" w:eastAsia="宋体" w:hAnsi="宋体" w:hint="eastAsia"/>
          <w:kern w:val="0"/>
          <w:szCs w:val="21"/>
        </w:rPr>
        <w:t>合同签订之日起7 日历日内，或以甲方通知为准。</w:t>
      </w:r>
    </w:p>
    <w:p w:rsidR="004675AD" w:rsidRDefault="00FD34D3">
      <w:pPr>
        <w:spacing w:line="360" w:lineRule="auto"/>
        <w:rPr>
          <w:rFonts w:ascii="宋体" w:eastAsia="宋体" w:hAnsi="宋体" w:cs="宋体"/>
          <w:b/>
          <w:szCs w:val="21"/>
        </w:rPr>
      </w:pPr>
      <w:r>
        <w:rPr>
          <w:rFonts w:ascii="宋体" w:eastAsia="宋体" w:hAnsi="宋体" w:cs="宋体" w:hint="eastAsia"/>
          <w:b/>
          <w:szCs w:val="21"/>
        </w:rPr>
        <w:t>五</w:t>
      </w:r>
      <w:r>
        <w:rPr>
          <w:rFonts w:ascii="宋体" w:eastAsia="宋体" w:hAnsi="宋体" w:cs="宋体"/>
          <w:b/>
          <w:szCs w:val="21"/>
        </w:rPr>
        <w:t>、工程造价</w:t>
      </w:r>
    </w:p>
    <w:p w:rsidR="004675AD" w:rsidRDefault="00FD34D3">
      <w:pPr>
        <w:numPr>
          <w:ilvl w:val="0"/>
          <w:numId w:val="7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/>
          <w:szCs w:val="21"/>
        </w:rPr>
        <w:t>本工程中标价人民币：</w:t>
      </w:r>
    </w:p>
    <w:p w:rsidR="004675AD" w:rsidRDefault="00FD34D3">
      <w:pPr>
        <w:numPr>
          <w:ilvl w:val="0"/>
          <w:numId w:val="7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/>
          <w:szCs w:val="21"/>
        </w:rPr>
        <w:t>本工程造价中包含了为完成工程全部施工项目所应包含的费用。</w:t>
      </w:r>
    </w:p>
    <w:p w:rsidR="004675AD" w:rsidRDefault="00FD34D3">
      <w:pPr>
        <w:numPr>
          <w:ilvl w:val="0"/>
          <w:numId w:val="7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/>
          <w:szCs w:val="21"/>
        </w:rPr>
        <w:t>本工程结算审定价原则</w:t>
      </w:r>
      <w:proofErr w:type="gramStart"/>
      <w:r>
        <w:rPr>
          <w:rFonts w:ascii="宋体" w:eastAsia="宋体" w:hAnsi="宋体" w:cs="宋体"/>
          <w:szCs w:val="21"/>
        </w:rPr>
        <w:t>不</w:t>
      </w:r>
      <w:proofErr w:type="gramEnd"/>
      <w:r>
        <w:rPr>
          <w:rFonts w:ascii="宋体" w:eastAsia="宋体" w:hAnsi="宋体" w:cs="宋体"/>
          <w:szCs w:val="21"/>
        </w:rPr>
        <w:t>较中标价作上调。如因甲方变更，乙方在原投标项目单价不变的基础上，可作相应的费用调整，以实际发生的</w:t>
      </w:r>
      <w:proofErr w:type="gramStart"/>
      <w:r>
        <w:rPr>
          <w:rFonts w:ascii="宋体" w:eastAsia="宋体" w:hAnsi="宋体" w:cs="宋体"/>
          <w:szCs w:val="21"/>
        </w:rPr>
        <w:t>工程量做最终</w:t>
      </w:r>
      <w:proofErr w:type="gramEnd"/>
      <w:r>
        <w:rPr>
          <w:rFonts w:ascii="宋体" w:eastAsia="宋体" w:hAnsi="宋体" w:cs="宋体"/>
          <w:szCs w:val="21"/>
        </w:rPr>
        <w:t>结算。</w:t>
      </w:r>
    </w:p>
    <w:p w:rsidR="004675AD" w:rsidRDefault="00FD34D3">
      <w:pPr>
        <w:spacing w:line="360" w:lineRule="auto"/>
        <w:rPr>
          <w:rFonts w:ascii="宋体" w:eastAsia="宋体" w:hAnsi="宋体" w:cs="宋体"/>
          <w:b/>
          <w:szCs w:val="21"/>
        </w:rPr>
      </w:pPr>
      <w:r>
        <w:rPr>
          <w:rFonts w:ascii="宋体" w:eastAsia="宋体" w:hAnsi="宋体" w:cs="宋体" w:hint="eastAsia"/>
          <w:b/>
          <w:szCs w:val="21"/>
        </w:rPr>
        <w:t>六</w:t>
      </w:r>
      <w:r>
        <w:rPr>
          <w:rFonts w:ascii="宋体" w:eastAsia="宋体" w:hAnsi="宋体" w:cs="宋体"/>
          <w:b/>
          <w:szCs w:val="21"/>
        </w:rPr>
        <w:t>、工程内容和质量</w:t>
      </w:r>
    </w:p>
    <w:p w:rsidR="004675AD" w:rsidRDefault="00FD34D3">
      <w:pPr>
        <w:spacing w:line="360" w:lineRule="auto"/>
        <w:ind w:firstLineChars="200" w:firstLine="420"/>
        <w:rPr>
          <w:rFonts w:ascii="宋体" w:eastAsia="宋体" w:hAnsi="宋体"/>
          <w:kern w:val="0"/>
          <w:szCs w:val="21"/>
        </w:rPr>
      </w:pPr>
      <w:r>
        <w:rPr>
          <w:rFonts w:ascii="宋体" w:eastAsia="宋体" w:hAnsi="宋体"/>
          <w:kern w:val="0"/>
          <w:szCs w:val="21"/>
        </w:rPr>
        <w:t>工程内容详见招标文件，投标文件与招标文件有不符之处，甲方有权要求乙方按招标文件执行；按现行的建筑工程质量验收标准验收。</w:t>
      </w:r>
    </w:p>
    <w:p w:rsidR="004675AD" w:rsidRDefault="00FD34D3">
      <w:pPr>
        <w:spacing w:line="360" w:lineRule="auto"/>
        <w:rPr>
          <w:rFonts w:ascii="宋体" w:eastAsia="宋体" w:hAnsi="宋体" w:cs="宋体"/>
          <w:b/>
          <w:szCs w:val="21"/>
        </w:rPr>
      </w:pPr>
      <w:r>
        <w:rPr>
          <w:rFonts w:ascii="宋体" w:eastAsia="宋体" w:hAnsi="宋体" w:cs="宋体" w:hint="eastAsia"/>
          <w:b/>
          <w:szCs w:val="21"/>
        </w:rPr>
        <w:t>七</w:t>
      </w:r>
      <w:r>
        <w:rPr>
          <w:rFonts w:ascii="宋体" w:eastAsia="宋体" w:hAnsi="宋体" w:cs="宋体"/>
          <w:b/>
          <w:szCs w:val="21"/>
        </w:rPr>
        <w:t>、工程付款</w:t>
      </w:r>
    </w:p>
    <w:p w:rsidR="004675AD" w:rsidRDefault="00FD34D3">
      <w:pPr>
        <w:spacing w:line="360" w:lineRule="auto"/>
        <w:ind w:firstLineChars="200" w:firstLine="420"/>
        <w:rPr>
          <w:rFonts w:ascii="宋体" w:eastAsia="宋体" w:hAnsi="宋体"/>
          <w:kern w:val="0"/>
          <w:szCs w:val="21"/>
        </w:rPr>
      </w:pPr>
      <w:r>
        <w:rPr>
          <w:rFonts w:ascii="宋体" w:eastAsia="宋体" w:hAnsi="宋体" w:hint="eastAsia"/>
          <w:kern w:val="0"/>
          <w:szCs w:val="21"/>
        </w:rPr>
        <w:t>工</w:t>
      </w:r>
      <w:r>
        <w:rPr>
          <w:rFonts w:ascii="宋体" w:eastAsia="宋体" w:hAnsi="宋体"/>
          <w:kern w:val="0"/>
          <w:szCs w:val="21"/>
        </w:rPr>
        <w:t>程竣工验收合格，</w:t>
      </w:r>
      <w:r>
        <w:rPr>
          <w:rFonts w:ascii="宋体" w:eastAsia="宋体" w:hAnsi="宋体" w:hint="eastAsia"/>
          <w:kern w:val="0"/>
          <w:szCs w:val="21"/>
        </w:rPr>
        <w:t>乙方</w:t>
      </w:r>
      <w:r>
        <w:rPr>
          <w:rFonts w:ascii="宋体" w:eastAsia="宋体" w:hAnsi="宋体"/>
          <w:kern w:val="0"/>
          <w:szCs w:val="21"/>
        </w:rPr>
        <w:t>提供</w:t>
      </w:r>
      <w:r>
        <w:rPr>
          <w:rFonts w:ascii="宋体" w:eastAsia="宋体" w:hAnsi="宋体" w:hint="eastAsia"/>
          <w:kern w:val="0"/>
          <w:szCs w:val="21"/>
        </w:rPr>
        <w:t>等</w:t>
      </w:r>
      <w:r>
        <w:rPr>
          <w:rFonts w:ascii="宋体" w:eastAsia="宋体" w:hAnsi="宋体"/>
          <w:kern w:val="0"/>
          <w:szCs w:val="21"/>
        </w:rPr>
        <w:t>额</w:t>
      </w:r>
      <w:r>
        <w:rPr>
          <w:rFonts w:ascii="宋体" w:eastAsia="宋体" w:hAnsi="宋体" w:hint="eastAsia"/>
          <w:kern w:val="0"/>
          <w:szCs w:val="21"/>
        </w:rPr>
        <w:t>的</w:t>
      </w:r>
      <w:r>
        <w:rPr>
          <w:rFonts w:ascii="宋体" w:eastAsia="宋体" w:hAnsi="宋体"/>
          <w:kern w:val="0"/>
          <w:szCs w:val="21"/>
        </w:rPr>
        <w:t>增值税专用发票后10</w:t>
      </w:r>
      <w:r>
        <w:rPr>
          <w:rFonts w:ascii="宋体" w:eastAsia="宋体" w:hAnsi="宋体" w:hint="eastAsia"/>
          <w:kern w:val="0"/>
          <w:szCs w:val="21"/>
        </w:rPr>
        <w:t>个工作日内支</w:t>
      </w:r>
      <w:r>
        <w:rPr>
          <w:rFonts w:ascii="宋体" w:eastAsia="宋体" w:hAnsi="宋体"/>
          <w:kern w:val="0"/>
          <w:szCs w:val="21"/>
        </w:rPr>
        <w:t>付至合同价75%；工程结算报告经甲方造价审核部门审定，</w:t>
      </w:r>
      <w:r>
        <w:rPr>
          <w:rFonts w:ascii="宋体" w:eastAsia="宋体" w:hAnsi="宋体" w:hint="eastAsia"/>
          <w:kern w:val="0"/>
          <w:szCs w:val="21"/>
        </w:rPr>
        <w:t>乙方</w:t>
      </w:r>
      <w:r>
        <w:rPr>
          <w:rFonts w:ascii="宋体" w:eastAsia="宋体" w:hAnsi="宋体"/>
          <w:kern w:val="0"/>
          <w:szCs w:val="21"/>
        </w:rPr>
        <w:t>提供</w:t>
      </w:r>
      <w:r>
        <w:rPr>
          <w:rFonts w:ascii="宋体" w:eastAsia="宋体" w:hAnsi="宋体" w:hint="eastAsia"/>
          <w:kern w:val="0"/>
          <w:szCs w:val="21"/>
        </w:rPr>
        <w:t>至</w:t>
      </w:r>
      <w:r>
        <w:rPr>
          <w:rFonts w:ascii="宋体" w:eastAsia="宋体" w:hAnsi="宋体"/>
          <w:kern w:val="0"/>
          <w:szCs w:val="21"/>
        </w:rPr>
        <w:t>审定价全额增值税专用发票后10</w:t>
      </w:r>
      <w:r>
        <w:rPr>
          <w:rFonts w:ascii="宋体" w:eastAsia="宋体" w:hAnsi="宋体" w:hint="eastAsia"/>
          <w:kern w:val="0"/>
          <w:szCs w:val="21"/>
        </w:rPr>
        <w:t>个工作日内</w:t>
      </w:r>
      <w:r>
        <w:rPr>
          <w:rFonts w:ascii="宋体" w:eastAsia="宋体" w:hAnsi="宋体"/>
          <w:kern w:val="0"/>
          <w:szCs w:val="21"/>
        </w:rPr>
        <w:t>支付至审定价的97%，质保期满无质量问题付清</w:t>
      </w:r>
      <w:r>
        <w:rPr>
          <w:rFonts w:ascii="宋体" w:eastAsia="宋体" w:hAnsi="宋体" w:hint="eastAsia"/>
          <w:kern w:val="0"/>
          <w:szCs w:val="21"/>
        </w:rPr>
        <w:t>3%</w:t>
      </w:r>
      <w:r>
        <w:rPr>
          <w:rFonts w:ascii="宋体" w:eastAsia="宋体" w:hAnsi="宋体"/>
          <w:kern w:val="0"/>
          <w:szCs w:val="21"/>
        </w:rPr>
        <w:t>余款</w:t>
      </w:r>
      <w:r>
        <w:rPr>
          <w:rFonts w:ascii="宋体" w:eastAsia="宋体" w:hAnsi="宋体" w:hint="eastAsia"/>
          <w:kern w:val="0"/>
          <w:szCs w:val="21"/>
        </w:rPr>
        <w:t>（无息）</w:t>
      </w:r>
      <w:r>
        <w:rPr>
          <w:rFonts w:ascii="宋体" w:eastAsia="宋体" w:hAnsi="宋体"/>
          <w:kern w:val="0"/>
          <w:szCs w:val="21"/>
        </w:rPr>
        <w:t>。</w:t>
      </w:r>
    </w:p>
    <w:p w:rsidR="004675AD" w:rsidRDefault="00FD34D3">
      <w:pPr>
        <w:spacing w:line="360" w:lineRule="auto"/>
        <w:rPr>
          <w:rFonts w:ascii="宋体" w:eastAsia="宋体" w:hAnsi="宋体" w:cs="宋体"/>
          <w:b/>
          <w:szCs w:val="21"/>
        </w:rPr>
      </w:pPr>
      <w:r>
        <w:rPr>
          <w:rFonts w:ascii="宋体" w:eastAsia="宋体" w:hAnsi="宋体" w:cs="宋体" w:hint="eastAsia"/>
          <w:b/>
          <w:szCs w:val="21"/>
        </w:rPr>
        <w:t>八</w:t>
      </w:r>
      <w:r>
        <w:rPr>
          <w:rFonts w:ascii="宋体" w:eastAsia="宋体" w:hAnsi="宋体" w:cs="宋体"/>
          <w:b/>
          <w:szCs w:val="21"/>
        </w:rPr>
        <w:t>、施工安全</w:t>
      </w:r>
    </w:p>
    <w:p w:rsidR="004675AD" w:rsidRDefault="00FD34D3">
      <w:pPr>
        <w:numPr>
          <w:ilvl w:val="0"/>
          <w:numId w:val="8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/>
          <w:szCs w:val="21"/>
        </w:rPr>
        <w:t>乙方严格按建筑施工操作规范施工，动火作业应有消防保护措施。</w:t>
      </w:r>
    </w:p>
    <w:p w:rsidR="004675AD" w:rsidRDefault="00FD34D3">
      <w:pPr>
        <w:numPr>
          <w:ilvl w:val="0"/>
          <w:numId w:val="8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/>
          <w:szCs w:val="21"/>
        </w:rPr>
        <w:t>乙方因违反施工操作规程而引发的一切安全事故，由乙方负全责。</w:t>
      </w:r>
    </w:p>
    <w:p w:rsidR="004675AD" w:rsidRDefault="00FD34D3">
      <w:pPr>
        <w:numPr>
          <w:ilvl w:val="0"/>
          <w:numId w:val="8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/>
          <w:szCs w:val="21"/>
        </w:rPr>
        <w:t>乙方必须严格遵守甲方有关管理规定，如有违反，由乙方负全责，接受甲方处罚。</w:t>
      </w:r>
    </w:p>
    <w:p w:rsidR="004675AD" w:rsidRDefault="00FD34D3">
      <w:pPr>
        <w:spacing w:line="360" w:lineRule="auto"/>
        <w:rPr>
          <w:rFonts w:ascii="宋体" w:eastAsia="宋体" w:hAnsi="宋体" w:cs="宋体"/>
          <w:b/>
          <w:szCs w:val="21"/>
        </w:rPr>
      </w:pPr>
      <w:r>
        <w:rPr>
          <w:rFonts w:ascii="宋体" w:eastAsia="宋体" w:hAnsi="宋体" w:cs="宋体" w:hint="eastAsia"/>
          <w:b/>
          <w:szCs w:val="21"/>
        </w:rPr>
        <w:t>九</w:t>
      </w:r>
      <w:r>
        <w:rPr>
          <w:rFonts w:ascii="宋体" w:eastAsia="宋体" w:hAnsi="宋体" w:cs="宋体"/>
          <w:b/>
          <w:szCs w:val="21"/>
        </w:rPr>
        <w:t>、工程验收</w:t>
      </w:r>
    </w:p>
    <w:p w:rsidR="004675AD" w:rsidRDefault="00FD34D3">
      <w:pPr>
        <w:numPr>
          <w:ilvl w:val="0"/>
          <w:numId w:val="9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/>
          <w:szCs w:val="21"/>
        </w:rPr>
        <w:t>隐蔽工程及时报验，甲方同意后进行下步工序。</w:t>
      </w:r>
    </w:p>
    <w:p w:rsidR="004675AD" w:rsidRDefault="00FD34D3">
      <w:pPr>
        <w:numPr>
          <w:ilvl w:val="0"/>
          <w:numId w:val="9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/>
          <w:szCs w:val="21"/>
        </w:rPr>
        <w:lastRenderedPageBreak/>
        <w:t>乙方工程竣工后向甲方提供工程验收申请报告。</w:t>
      </w:r>
    </w:p>
    <w:p w:rsidR="004675AD" w:rsidRDefault="00FD34D3">
      <w:pPr>
        <w:numPr>
          <w:ilvl w:val="0"/>
          <w:numId w:val="9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/>
          <w:szCs w:val="21"/>
        </w:rPr>
        <w:t>甲方接到乙方工程验收申请报告后及时组织验收。</w:t>
      </w:r>
    </w:p>
    <w:p w:rsidR="004675AD" w:rsidRDefault="00FD34D3">
      <w:pPr>
        <w:numPr>
          <w:ilvl w:val="0"/>
          <w:numId w:val="9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/>
          <w:szCs w:val="21"/>
        </w:rPr>
        <w:t>甲方有权对不合格分项不给予验收，乙方无条件返工，直至合格。</w:t>
      </w:r>
    </w:p>
    <w:p w:rsidR="004675AD" w:rsidRDefault="00FD34D3">
      <w:pPr>
        <w:spacing w:line="360" w:lineRule="auto"/>
        <w:rPr>
          <w:rFonts w:ascii="宋体" w:eastAsia="宋体" w:hAnsi="宋体" w:cs="宋体"/>
          <w:b/>
          <w:szCs w:val="21"/>
        </w:rPr>
      </w:pPr>
      <w:r>
        <w:rPr>
          <w:rFonts w:ascii="宋体" w:eastAsia="宋体" w:hAnsi="宋体" w:cs="宋体" w:hint="eastAsia"/>
          <w:b/>
          <w:szCs w:val="21"/>
        </w:rPr>
        <w:t>十</w:t>
      </w:r>
      <w:r>
        <w:rPr>
          <w:rFonts w:ascii="宋体" w:eastAsia="宋体" w:hAnsi="宋体" w:cs="宋体"/>
          <w:b/>
          <w:szCs w:val="21"/>
        </w:rPr>
        <w:t>、工程保修</w:t>
      </w:r>
    </w:p>
    <w:p w:rsidR="004675AD" w:rsidRDefault="00FD34D3">
      <w:pPr>
        <w:spacing w:line="360" w:lineRule="auto"/>
        <w:ind w:firstLineChars="200" w:firstLine="420"/>
        <w:rPr>
          <w:rFonts w:ascii="宋体" w:eastAsia="宋体" w:hAnsi="宋体"/>
          <w:kern w:val="0"/>
          <w:szCs w:val="21"/>
        </w:rPr>
      </w:pPr>
      <w:r>
        <w:rPr>
          <w:rFonts w:ascii="宋体" w:eastAsia="宋体" w:hAnsi="宋体"/>
          <w:kern w:val="0"/>
          <w:szCs w:val="21"/>
        </w:rPr>
        <w:t>本项目质保期为</w:t>
      </w:r>
      <w:r>
        <w:rPr>
          <w:rFonts w:ascii="宋体" w:eastAsia="宋体" w:hAnsi="宋体"/>
          <w:kern w:val="0"/>
          <w:szCs w:val="21"/>
          <w:u w:val="single"/>
        </w:rPr>
        <w:t> </w:t>
      </w:r>
      <w:r w:rsidR="00E2008A">
        <w:rPr>
          <w:rFonts w:ascii="宋体" w:eastAsia="宋体" w:hAnsi="宋体" w:hint="eastAsia"/>
          <w:kern w:val="0"/>
          <w:szCs w:val="21"/>
          <w:u w:val="single"/>
        </w:rPr>
        <w:t>3</w:t>
      </w:r>
      <w:r>
        <w:rPr>
          <w:rFonts w:ascii="宋体" w:eastAsia="宋体" w:hAnsi="宋体"/>
          <w:kern w:val="0"/>
          <w:szCs w:val="21"/>
          <w:u w:val="single"/>
        </w:rPr>
        <w:t> </w:t>
      </w:r>
      <w:r>
        <w:rPr>
          <w:rFonts w:ascii="宋体" w:eastAsia="宋体" w:hAnsi="宋体"/>
          <w:kern w:val="0"/>
          <w:szCs w:val="21"/>
        </w:rPr>
        <w:t>年，从项目验收合格之日算起。属于质</w:t>
      </w:r>
      <w:proofErr w:type="gramStart"/>
      <w:r>
        <w:rPr>
          <w:rFonts w:ascii="宋体" w:eastAsia="宋体" w:hAnsi="宋体"/>
          <w:kern w:val="0"/>
          <w:szCs w:val="21"/>
        </w:rPr>
        <w:t>保范围</w:t>
      </w:r>
      <w:proofErr w:type="gramEnd"/>
      <w:r>
        <w:rPr>
          <w:rFonts w:ascii="宋体" w:eastAsia="宋体" w:hAnsi="宋体"/>
          <w:kern w:val="0"/>
          <w:szCs w:val="21"/>
        </w:rPr>
        <w:t>和内容的，投标人应在接到修理通知之时后</w:t>
      </w:r>
      <w:r>
        <w:rPr>
          <w:rFonts w:ascii="宋体" w:eastAsia="宋体" w:hAnsi="宋体"/>
          <w:kern w:val="0"/>
          <w:szCs w:val="21"/>
          <w:u w:val="single"/>
        </w:rPr>
        <w:t> 24 </w:t>
      </w:r>
      <w:r>
        <w:rPr>
          <w:rFonts w:ascii="宋体" w:eastAsia="宋体" w:hAnsi="宋体"/>
          <w:kern w:val="0"/>
          <w:szCs w:val="21"/>
        </w:rPr>
        <w:t>小时内派人到场维修。投标人不在约定期限内派人维修，招标人可委托其他人员维修，维修费用从质量质保金内扣除。</w:t>
      </w:r>
    </w:p>
    <w:p w:rsidR="004675AD" w:rsidRDefault="00FD34D3">
      <w:pPr>
        <w:spacing w:line="360" w:lineRule="auto"/>
        <w:rPr>
          <w:rFonts w:ascii="宋体" w:eastAsia="宋体" w:hAnsi="宋体" w:cs="宋体"/>
          <w:b/>
          <w:szCs w:val="21"/>
        </w:rPr>
      </w:pPr>
      <w:r>
        <w:rPr>
          <w:rFonts w:ascii="宋体" w:eastAsia="宋体" w:hAnsi="宋体" w:cs="宋体" w:hint="eastAsia"/>
          <w:b/>
          <w:szCs w:val="21"/>
        </w:rPr>
        <w:t>十一</w:t>
      </w:r>
      <w:r>
        <w:rPr>
          <w:rFonts w:ascii="宋体" w:eastAsia="宋体" w:hAnsi="宋体" w:cs="宋体"/>
          <w:b/>
          <w:szCs w:val="21"/>
        </w:rPr>
        <w:t>、双方责任</w:t>
      </w:r>
    </w:p>
    <w:p w:rsidR="004675AD" w:rsidRDefault="00FD34D3">
      <w:pPr>
        <w:numPr>
          <w:ilvl w:val="0"/>
          <w:numId w:val="10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/>
          <w:szCs w:val="21"/>
        </w:rPr>
        <w:t>甲方为乙方施工提供指定的供水，供电点及必要的施工条件。</w:t>
      </w:r>
    </w:p>
    <w:p w:rsidR="004675AD" w:rsidRDefault="00FD34D3">
      <w:pPr>
        <w:numPr>
          <w:ilvl w:val="0"/>
          <w:numId w:val="10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/>
          <w:szCs w:val="21"/>
        </w:rPr>
        <w:t>乙方施工人员的食宿自理，</w:t>
      </w:r>
      <w:r>
        <w:rPr>
          <w:rFonts w:ascii="宋体" w:eastAsia="宋体" w:hAnsi="宋体" w:cs="宋体" w:hint="eastAsia"/>
          <w:szCs w:val="21"/>
        </w:rPr>
        <w:t>施工用及生活用</w:t>
      </w:r>
      <w:r>
        <w:rPr>
          <w:rFonts w:ascii="宋体" w:eastAsia="宋体" w:hAnsi="宋体" w:cs="宋体"/>
          <w:szCs w:val="21"/>
        </w:rPr>
        <w:t>水电费自理。</w:t>
      </w:r>
    </w:p>
    <w:p w:rsidR="004675AD" w:rsidRDefault="00FD34D3">
      <w:pPr>
        <w:numPr>
          <w:ilvl w:val="0"/>
          <w:numId w:val="10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/>
          <w:szCs w:val="21"/>
        </w:rPr>
        <w:t>施工期间乙方必须服从甲方职能部门管理、遵守甲方相关规定。</w:t>
      </w:r>
    </w:p>
    <w:p w:rsidR="004675AD" w:rsidRDefault="00FD34D3">
      <w:pPr>
        <w:numPr>
          <w:ilvl w:val="0"/>
          <w:numId w:val="10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/>
          <w:szCs w:val="21"/>
        </w:rPr>
        <w:t>乙方中标后</w:t>
      </w:r>
      <w:r>
        <w:rPr>
          <w:rFonts w:ascii="宋体" w:eastAsia="宋体" w:hAnsi="宋体" w:cs="宋体"/>
          <w:szCs w:val="21"/>
          <w:u w:val="single"/>
        </w:rPr>
        <w:t> 3 </w:t>
      </w:r>
      <w:r>
        <w:rPr>
          <w:rFonts w:ascii="宋体" w:eastAsia="宋体" w:hAnsi="宋体" w:cs="宋体"/>
          <w:szCs w:val="21"/>
        </w:rPr>
        <w:t>日内提交开工报告、施工组织设计，经甲方同意后开工。</w:t>
      </w:r>
    </w:p>
    <w:p w:rsidR="004675AD" w:rsidRDefault="00FD34D3">
      <w:pPr>
        <w:numPr>
          <w:ilvl w:val="0"/>
          <w:numId w:val="10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/>
          <w:szCs w:val="21"/>
        </w:rPr>
        <w:t>接到甲方施工通知后开始计算工期，合同工期每延误一天，按合同价的</w:t>
      </w:r>
      <w:r>
        <w:rPr>
          <w:rFonts w:ascii="宋体" w:eastAsia="宋体" w:hAnsi="宋体" w:cs="宋体" w:hint="eastAsia"/>
          <w:szCs w:val="21"/>
          <w:u w:val="single"/>
        </w:rPr>
        <w:t xml:space="preserve"> </w:t>
      </w:r>
      <w:r>
        <w:rPr>
          <w:rFonts w:ascii="宋体" w:eastAsia="宋体" w:hAnsi="宋体" w:cs="宋体"/>
          <w:szCs w:val="21"/>
          <w:u w:val="single"/>
        </w:rPr>
        <w:t>1%</w:t>
      </w:r>
      <w:r>
        <w:rPr>
          <w:rFonts w:ascii="宋体" w:eastAsia="宋体" w:hAnsi="宋体" w:cs="宋体" w:hint="eastAsia"/>
          <w:szCs w:val="21"/>
          <w:u w:val="single"/>
        </w:rPr>
        <w:t xml:space="preserve"> </w:t>
      </w:r>
      <w:r>
        <w:rPr>
          <w:rFonts w:ascii="宋体" w:eastAsia="宋体" w:hAnsi="宋体" w:cs="宋体"/>
          <w:szCs w:val="21"/>
        </w:rPr>
        <w:t>在决算中扣除。</w:t>
      </w:r>
    </w:p>
    <w:p w:rsidR="004675AD" w:rsidRDefault="00FD34D3">
      <w:pPr>
        <w:numPr>
          <w:ilvl w:val="0"/>
          <w:numId w:val="10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/>
          <w:szCs w:val="21"/>
        </w:rPr>
        <w:t>甲方招标文件和乙方投标文件是本合同组成部分。</w:t>
      </w:r>
    </w:p>
    <w:p w:rsidR="004675AD" w:rsidRDefault="00FD34D3">
      <w:pPr>
        <w:spacing w:line="360" w:lineRule="auto"/>
        <w:rPr>
          <w:rFonts w:ascii="宋体" w:eastAsia="宋体" w:hAnsi="宋体" w:cs="宋体"/>
          <w:b/>
          <w:szCs w:val="21"/>
        </w:rPr>
      </w:pPr>
      <w:r>
        <w:rPr>
          <w:rFonts w:ascii="宋体" w:eastAsia="宋体" w:hAnsi="宋体" w:cs="宋体" w:hint="eastAsia"/>
          <w:b/>
          <w:szCs w:val="21"/>
        </w:rPr>
        <w:t>十二、其它约定事项：</w:t>
      </w:r>
    </w:p>
    <w:p w:rsidR="004675AD" w:rsidRDefault="00FD34D3">
      <w:pPr>
        <w:numPr>
          <w:ilvl w:val="0"/>
          <w:numId w:val="11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/>
          <w:szCs w:val="21"/>
        </w:rPr>
        <w:t>未尽事宜，由双方友好协商解决。协商不成的，双方应向工程所在地人民法院提起诉讼。</w:t>
      </w:r>
    </w:p>
    <w:p w:rsidR="004675AD" w:rsidRDefault="00FD34D3">
      <w:pPr>
        <w:numPr>
          <w:ilvl w:val="0"/>
          <w:numId w:val="11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/>
          <w:szCs w:val="21"/>
        </w:rPr>
        <w:t>本合同经甲，乙双方签字盖章后生效，本合同一式八份，甲、乙双方各执四份。</w:t>
      </w:r>
    </w:p>
    <w:p w:rsidR="004675AD" w:rsidRDefault="004675AD">
      <w:pPr>
        <w:spacing w:line="360" w:lineRule="auto"/>
        <w:rPr>
          <w:rFonts w:ascii="宋体" w:eastAsia="宋体" w:hAnsi="宋体" w:cs="宋体"/>
          <w:szCs w:val="21"/>
        </w:rPr>
      </w:pPr>
    </w:p>
    <w:p w:rsidR="004675AD" w:rsidRDefault="00FD34D3">
      <w:pPr>
        <w:spacing w:line="360" w:lineRule="auto"/>
        <w:ind w:firstLineChars="150" w:firstLine="315"/>
        <w:rPr>
          <w:rFonts w:ascii="宋体" w:eastAsia="宋体" w:hAnsi="宋体" w:cs="宋体"/>
          <w:color w:val="000000"/>
          <w:szCs w:val="21"/>
        </w:rPr>
      </w:pPr>
      <w:r>
        <w:rPr>
          <w:rFonts w:ascii="宋体" w:eastAsia="宋体" w:hAnsi="宋体" w:cs="宋体" w:hint="eastAsia"/>
          <w:szCs w:val="21"/>
        </w:rPr>
        <w:t>甲方：东部机场集团有限公司                   乙方：</w:t>
      </w:r>
    </w:p>
    <w:p w:rsidR="004675AD" w:rsidRDefault="00FD34D3">
      <w:pPr>
        <w:tabs>
          <w:tab w:val="left" w:pos="4680"/>
        </w:tabs>
        <w:spacing w:line="360" w:lineRule="auto"/>
        <w:rPr>
          <w:rFonts w:ascii="宋体" w:eastAsia="宋体" w:hAnsi="宋体" w:cs="Arial"/>
          <w:szCs w:val="21"/>
        </w:rPr>
      </w:pPr>
      <w:r>
        <w:rPr>
          <w:rFonts w:ascii="宋体" w:eastAsia="宋体" w:hAnsi="宋体" w:cs="Arial" w:hint="eastAsia"/>
          <w:szCs w:val="21"/>
        </w:rPr>
        <w:t xml:space="preserve">  （盖章）                                     （盖章）</w:t>
      </w:r>
    </w:p>
    <w:p w:rsidR="004675AD" w:rsidRDefault="00FD34D3">
      <w:pPr>
        <w:spacing w:line="360" w:lineRule="auto"/>
        <w:ind w:firstLineChars="150" w:firstLine="315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代表：                                       代表：</w:t>
      </w:r>
    </w:p>
    <w:p w:rsidR="004675AD" w:rsidRDefault="00FD34D3">
      <w:pPr>
        <w:spacing w:line="360" w:lineRule="auto"/>
        <w:ind w:firstLineChars="150" w:firstLine="315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Arial" w:hint="eastAsia"/>
          <w:szCs w:val="21"/>
        </w:rPr>
        <w:t>日期：                                       日期：</w:t>
      </w:r>
    </w:p>
    <w:p w:rsidR="004675AD" w:rsidRDefault="00FD34D3">
      <w:pPr>
        <w:spacing w:line="360" w:lineRule="auto"/>
        <w:ind w:firstLineChars="150" w:firstLine="315"/>
        <w:rPr>
          <w:rFonts w:ascii="黑体" w:eastAsia="黑体" w:hAnsi="黑体"/>
          <w:szCs w:val="21"/>
        </w:rPr>
      </w:pPr>
      <w:r>
        <w:rPr>
          <w:rFonts w:ascii="宋体" w:eastAsia="宋体" w:hAnsi="宋体" w:cs="宋体"/>
          <w:szCs w:val="21"/>
        </w:rPr>
        <w:br w:type="page"/>
      </w:r>
      <w:r>
        <w:rPr>
          <w:rFonts w:ascii="宋体" w:eastAsia="宋体" w:hAnsi="宋体" w:hint="eastAsia"/>
          <w:b/>
          <w:bCs/>
          <w:sz w:val="24"/>
        </w:rPr>
        <w:lastRenderedPageBreak/>
        <w:t>附件三：投标文件组成</w:t>
      </w:r>
    </w:p>
    <w:p w:rsidR="004675AD" w:rsidRDefault="004675AD">
      <w:pPr>
        <w:snapToGrid w:val="0"/>
        <w:spacing w:line="360" w:lineRule="auto"/>
        <w:jc w:val="center"/>
        <w:rPr>
          <w:rFonts w:ascii="宋体" w:eastAsia="宋体" w:hAnsi="宋体"/>
          <w:szCs w:val="21"/>
        </w:rPr>
      </w:pPr>
    </w:p>
    <w:p w:rsidR="004675AD" w:rsidRDefault="00FD34D3">
      <w:pPr>
        <w:adjustRightInd w:val="0"/>
        <w:snapToGrid w:val="0"/>
        <w:spacing w:line="360" w:lineRule="auto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一、</w:t>
      </w:r>
      <w:r>
        <w:rPr>
          <w:rFonts w:ascii="宋体" w:eastAsia="宋体" w:hAnsi="宋体" w:hint="eastAsia"/>
          <w:snapToGrid w:val="0"/>
          <w:szCs w:val="21"/>
        </w:rPr>
        <w:t>投标函（格式附后）</w:t>
      </w:r>
    </w:p>
    <w:p w:rsidR="004675AD" w:rsidRDefault="00FD34D3">
      <w:pPr>
        <w:adjustRightInd w:val="0"/>
        <w:snapToGrid w:val="0"/>
        <w:spacing w:line="360" w:lineRule="auto"/>
        <w:rPr>
          <w:rFonts w:ascii="宋体" w:eastAsia="宋体" w:hAnsi="宋体"/>
          <w:snapToGrid w:val="0"/>
          <w:szCs w:val="21"/>
        </w:rPr>
      </w:pPr>
      <w:r>
        <w:rPr>
          <w:rFonts w:ascii="宋体" w:eastAsia="宋体" w:hAnsi="宋体" w:hint="eastAsia"/>
          <w:szCs w:val="21"/>
        </w:rPr>
        <w:t>二、投标总价及已标价工程量</w:t>
      </w:r>
      <w:r>
        <w:rPr>
          <w:rFonts w:ascii="宋体" w:eastAsia="宋体" w:hAnsi="宋体" w:hint="eastAsia"/>
          <w:snapToGrid w:val="0"/>
          <w:szCs w:val="21"/>
        </w:rPr>
        <w:t>清单</w:t>
      </w:r>
    </w:p>
    <w:p w:rsidR="004675AD" w:rsidRDefault="00FD34D3">
      <w:pPr>
        <w:adjustRightInd w:val="0"/>
        <w:snapToGrid w:val="0"/>
        <w:spacing w:line="360" w:lineRule="auto"/>
        <w:rPr>
          <w:rFonts w:ascii="宋体" w:eastAsia="宋体" w:hAnsi="宋体"/>
          <w:snapToGrid w:val="0"/>
          <w:szCs w:val="21"/>
        </w:rPr>
      </w:pPr>
      <w:r>
        <w:rPr>
          <w:rFonts w:ascii="宋体" w:eastAsia="宋体" w:hAnsi="宋体" w:hint="eastAsia"/>
          <w:szCs w:val="21"/>
        </w:rPr>
        <w:t>三、</w:t>
      </w:r>
      <w:r>
        <w:rPr>
          <w:rFonts w:ascii="宋体" w:eastAsia="宋体" w:hAnsi="宋体" w:hint="eastAsia"/>
          <w:snapToGrid w:val="0"/>
          <w:szCs w:val="21"/>
        </w:rPr>
        <w:t>合格投标人资格证明文件（包括但不限于招标文件第二条内容）</w:t>
      </w:r>
    </w:p>
    <w:p w:rsidR="004675AD" w:rsidRDefault="00FD34D3">
      <w:pPr>
        <w:adjustRightInd w:val="0"/>
        <w:snapToGrid w:val="0"/>
        <w:spacing w:line="360" w:lineRule="auto"/>
        <w:rPr>
          <w:rFonts w:ascii="宋体" w:eastAsia="宋体" w:hAnsi="宋体"/>
          <w:snapToGrid w:val="0"/>
          <w:szCs w:val="21"/>
        </w:rPr>
      </w:pPr>
      <w:r>
        <w:rPr>
          <w:rFonts w:ascii="宋体" w:eastAsia="宋体" w:hAnsi="宋体" w:hint="eastAsia"/>
          <w:szCs w:val="21"/>
        </w:rPr>
        <w:t>四、投标</w:t>
      </w:r>
      <w:r>
        <w:rPr>
          <w:rFonts w:ascii="宋体" w:eastAsia="宋体" w:hAnsi="宋体"/>
          <w:szCs w:val="21"/>
        </w:rPr>
        <w:t>人认为应提交的其它材料</w:t>
      </w:r>
    </w:p>
    <w:p w:rsidR="004675AD" w:rsidRDefault="00FD34D3">
      <w:pPr>
        <w:adjustRightInd w:val="0"/>
        <w:spacing w:line="360" w:lineRule="auto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br w:type="page"/>
      </w:r>
      <w:r>
        <w:rPr>
          <w:rFonts w:ascii="宋体" w:eastAsia="宋体" w:hAnsi="宋体" w:hint="eastAsia"/>
          <w:b/>
          <w:bCs/>
          <w:szCs w:val="21"/>
        </w:rPr>
        <w:lastRenderedPageBreak/>
        <w:t>一、投标函（格式）</w:t>
      </w:r>
    </w:p>
    <w:p w:rsidR="004675AD" w:rsidRDefault="004675AD">
      <w:pPr>
        <w:pStyle w:val="a6"/>
        <w:spacing w:line="360" w:lineRule="auto"/>
        <w:jc w:val="center"/>
        <w:rPr>
          <w:rFonts w:ascii="Times New Roman" w:hAnsi="Times New Roman"/>
        </w:rPr>
      </w:pPr>
    </w:p>
    <w:p w:rsidR="004675AD" w:rsidRDefault="00FD34D3">
      <w:pPr>
        <w:spacing w:line="360" w:lineRule="auto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东部机场集团有限公司：</w:t>
      </w:r>
    </w:p>
    <w:p w:rsidR="004675AD" w:rsidRDefault="00FD34D3">
      <w:pPr>
        <w:spacing w:line="360" w:lineRule="auto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 xml:space="preserve">    </w:t>
      </w:r>
      <w:r>
        <w:rPr>
          <w:rFonts w:ascii="宋体" w:eastAsia="宋体" w:hAnsi="宋体"/>
          <w:szCs w:val="21"/>
          <w:u w:val="single"/>
        </w:rPr>
        <w:t xml:space="preserve">    </w:t>
      </w:r>
      <w:r>
        <w:rPr>
          <w:rFonts w:ascii="宋体" w:eastAsia="宋体" w:hAnsi="宋体" w:hint="eastAsia"/>
          <w:szCs w:val="21"/>
          <w:u w:val="single"/>
        </w:rPr>
        <w:t xml:space="preserve">   </w:t>
      </w:r>
      <w:r>
        <w:rPr>
          <w:rFonts w:ascii="宋体" w:eastAsia="宋体" w:hAnsi="宋体"/>
          <w:szCs w:val="21"/>
          <w:u w:val="single"/>
        </w:rPr>
        <w:t xml:space="preserve">     </w:t>
      </w:r>
      <w:r>
        <w:rPr>
          <w:rFonts w:ascii="宋体" w:eastAsia="宋体" w:hAnsi="宋体" w:hint="eastAsia"/>
          <w:szCs w:val="21"/>
          <w:u w:val="single"/>
        </w:rPr>
        <w:t>（投标人全称）</w:t>
      </w:r>
      <w:r>
        <w:rPr>
          <w:rFonts w:ascii="宋体" w:eastAsia="宋体" w:hAnsi="宋体" w:hint="eastAsia"/>
          <w:szCs w:val="21"/>
        </w:rPr>
        <w:t>授权</w:t>
      </w:r>
      <w:r>
        <w:rPr>
          <w:rFonts w:ascii="宋体" w:eastAsia="宋体" w:hAnsi="宋体"/>
          <w:szCs w:val="21"/>
          <w:u w:val="single"/>
        </w:rPr>
        <w:t xml:space="preserve">    </w:t>
      </w:r>
      <w:r>
        <w:rPr>
          <w:rFonts w:ascii="宋体" w:eastAsia="宋体" w:hAnsi="宋体" w:hint="eastAsia"/>
          <w:szCs w:val="21"/>
          <w:u w:val="single"/>
        </w:rPr>
        <w:t xml:space="preserve">      </w:t>
      </w:r>
      <w:r>
        <w:rPr>
          <w:rFonts w:ascii="宋体" w:eastAsia="宋体" w:hAnsi="宋体"/>
          <w:szCs w:val="21"/>
          <w:u w:val="single"/>
        </w:rPr>
        <w:t xml:space="preserve"> </w:t>
      </w:r>
      <w:r>
        <w:rPr>
          <w:rFonts w:ascii="宋体" w:eastAsia="宋体" w:hAnsi="宋体" w:hint="eastAsia"/>
          <w:szCs w:val="21"/>
          <w:u w:val="single"/>
        </w:rPr>
        <w:t>（全权代表姓名、职务）</w:t>
      </w:r>
      <w:r>
        <w:rPr>
          <w:rFonts w:ascii="宋体" w:eastAsia="宋体" w:hAnsi="宋体" w:hint="eastAsia"/>
          <w:szCs w:val="21"/>
        </w:rPr>
        <w:t>为全权代表，参加贵方组织的</w:t>
      </w:r>
      <w:r>
        <w:rPr>
          <w:rFonts w:ascii="宋体" w:eastAsia="宋体" w:hAnsi="宋体"/>
          <w:szCs w:val="21"/>
          <w:u w:val="single"/>
        </w:rPr>
        <w:t xml:space="preserve">            </w:t>
      </w:r>
      <w:r>
        <w:rPr>
          <w:rFonts w:ascii="宋体" w:eastAsia="宋体" w:hAnsi="宋体" w:hint="eastAsia"/>
          <w:szCs w:val="21"/>
          <w:u w:val="single"/>
        </w:rPr>
        <w:t>（项目名称）</w:t>
      </w:r>
      <w:r>
        <w:rPr>
          <w:rFonts w:ascii="宋体" w:eastAsia="宋体" w:hAnsi="宋体" w:hint="eastAsia"/>
          <w:szCs w:val="21"/>
        </w:rPr>
        <w:t>的有关活动，为此：</w:t>
      </w:r>
    </w:p>
    <w:p w:rsidR="004675AD" w:rsidRDefault="00FD34D3">
      <w:pPr>
        <w:numPr>
          <w:ilvl w:val="0"/>
          <w:numId w:val="12"/>
        </w:numPr>
        <w:tabs>
          <w:tab w:val="left" w:pos="1260"/>
        </w:tabs>
        <w:spacing w:line="360" w:lineRule="auto"/>
        <w:ind w:firstLineChars="200" w:firstLine="420"/>
        <w:rPr>
          <w:rFonts w:ascii="宋体" w:eastAsia="宋体" w:hAnsi="宋体"/>
          <w:kern w:val="0"/>
          <w:szCs w:val="21"/>
        </w:rPr>
      </w:pPr>
      <w:r>
        <w:rPr>
          <w:rFonts w:ascii="宋体" w:eastAsia="宋体" w:hAnsi="宋体" w:hint="eastAsia"/>
          <w:szCs w:val="21"/>
        </w:rPr>
        <w:t>提供投标文件规定的全部投标文件（正本</w:t>
      </w:r>
      <w:r>
        <w:rPr>
          <w:rFonts w:ascii="宋体" w:eastAsia="宋体" w:hAnsi="宋体" w:hint="eastAsia"/>
          <w:szCs w:val="21"/>
          <w:u w:val="single"/>
        </w:rPr>
        <w:t xml:space="preserve">   </w:t>
      </w:r>
      <w:r>
        <w:rPr>
          <w:rFonts w:ascii="宋体" w:eastAsia="宋体" w:hAnsi="宋体" w:hint="eastAsia"/>
          <w:szCs w:val="21"/>
        </w:rPr>
        <w:t>份，副本</w:t>
      </w:r>
      <w:r>
        <w:rPr>
          <w:rFonts w:ascii="宋体" w:eastAsia="宋体" w:hAnsi="宋体" w:hint="eastAsia"/>
          <w:szCs w:val="21"/>
          <w:u w:val="single"/>
        </w:rPr>
        <w:t xml:space="preserve">   </w:t>
      </w:r>
      <w:r>
        <w:rPr>
          <w:rFonts w:ascii="宋体" w:eastAsia="宋体" w:hAnsi="宋体" w:hint="eastAsia"/>
          <w:szCs w:val="21"/>
        </w:rPr>
        <w:t>份）。</w:t>
      </w:r>
    </w:p>
    <w:p w:rsidR="004675AD" w:rsidRDefault="00FD34D3">
      <w:pPr>
        <w:numPr>
          <w:ilvl w:val="0"/>
          <w:numId w:val="12"/>
        </w:numPr>
        <w:tabs>
          <w:tab w:val="left" w:pos="1260"/>
        </w:tabs>
        <w:spacing w:line="360" w:lineRule="auto"/>
        <w:ind w:firstLineChars="200" w:firstLine="420"/>
        <w:rPr>
          <w:rFonts w:ascii="宋体" w:eastAsia="宋体" w:hAnsi="宋体"/>
          <w:kern w:val="0"/>
          <w:szCs w:val="21"/>
        </w:rPr>
      </w:pPr>
      <w:r>
        <w:rPr>
          <w:rFonts w:ascii="宋体" w:eastAsia="宋体" w:hAnsi="宋体"/>
          <w:kern w:val="0"/>
          <w:szCs w:val="21"/>
        </w:rPr>
        <w:t>在研究了上述项目的招标文件和考察了工程现场后，我们已完全了解本工程的工作内容和外部条件，愿意以人民币（大写）__________元（RMB________元）的报价（</w:t>
      </w:r>
      <w:r>
        <w:rPr>
          <w:rFonts w:ascii="宋体" w:eastAsia="宋体" w:hAnsi="宋体" w:hint="eastAsia"/>
          <w:kern w:val="0"/>
          <w:szCs w:val="21"/>
        </w:rPr>
        <w:t>报价</w:t>
      </w:r>
      <w:r>
        <w:rPr>
          <w:rFonts w:ascii="宋体" w:eastAsia="宋体" w:hAnsi="宋体"/>
          <w:kern w:val="0"/>
          <w:szCs w:val="21"/>
        </w:rPr>
        <w:t>清单附后），完成本合同工</w:t>
      </w:r>
      <w:proofErr w:type="gramStart"/>
      <w:r>
        <w:rPr>
          <w:rFonts w:ascii="宋体" w:eastAsia="宋体" w:hAnsi="宋体"/>
          <w:kern w:val="0"/>
          <w:szCs w:val="21"/>
        </w:rPr>
        <w:t>作及其</w:t>
      </w:r>
      <w:proofErr w:type="gramEnd"/>
      <w:r>
        <w:rPr>
          <w:rFonts w:ascii="宋体" w:eastAsia="宋体" w:hAnsi="宋体"/>
          <w:kern w:val="0"/>
          <w:szCs w:val="21"/>
        </w:rPr>
        <w:t>缺陷修复。</w:t>
      </w:r>
    </w:p>
    <w:p w:rsidR="004675AD" w:rsidRDefault="00FD34D3">
      <w:pPr>
        <w:numPr>
          <w:ilvl w:val="0"/>
          <w:numId w:val="12"/>
        </w:numPr>
        <w:tabs>
          <w:tab w:val="left" w:pos="1260"/>
        </w:tabs>
        <w:spacing w:line="360" w:lineRule="auto"/>
        <w:ind w:firstLineChars="200" w:firstLine="420"/>
        <w:rPr>
          <w:rFonts w:ascii="宋体" w:eastAsia="宋体" w:hAnsi="宋体"/>
          <w:kern w:val="0"/>
          <w:szCs w:val="21"/>
        </w:rPr>
      </w:pPr>
      <w:r>
        <w:rPr>
          <w:rFonts w:ascii="宋体" w:eastAsia="宋体" w:hAnsi="宋体"/>
          <w:kern w:val="0"/>
          <w:szCs w:val="21"/>
        </w:rPr>
        <w:t>如果你单位接受我们的报价，我们将保证</w:t>
      </w:r>
      <w:r>
        <w:rPr>
          <w:rFonts w:ascii="宋体" w:eastAsia="宋体" w:hAnsi="宋体" w:hint="eastAsia"/>
          <w:kern w:val="0"/>
          <w:szCs w:val="21"/>
        </w:rPr>
        <w:t>在</w:t>
      </w:r>
      <w:r>
        <w:rPr>
          <w:rFonts w:ascii="宋体" w:eastAsia="宋体" w:hAnsi="宋体"/>
          <w:kern w:val="0"/>
          <w:szCs w:val="21"/>
        </w:rPr>
        <w:t>合同签订之日起_____日历日内完成各项工作，达到招标人满意的程度并通过验收。</w:t>
      </w:r>
    </w:p>
    <w:p w:rsidR="004675AD" w:rsidRDefault="00FD34D3">
      <w:pPr>
        <w:numPr>
          <w:ilvl w:val="0"/>
          <w:numId w:val="12"/>
        </w:numPr>
        <w:tabs>
          <w:tab w:val="left" w:pos="1260"/>
        </w:tabs>
        <w:spacing w:line="360" w:lineRule="auto"/>
        <w:rPr>
          <w:rFonts w:ascii="宋体" w:eastAsia="宋体" w:hAnsi="宋体"/>
          <w:bCs/>
          <w:szCs w:val="21"/>
        </w:rPr>
      </w:pPr>
      <w:r>
        <w:rPr>
          <w:rFonts w:ascii="宋体" w:eastAsia="宋体" w:hAnsi="宋体"/>
          <w:kern w:val="0"/>
          <w:szCs w:val="21"/>
        </w:rPr>
        <w:t>我们理解招标人有权接受或拒绝所收到的任何报价；同时也理解招标人不负担我们的任何报价费用。</w:t>
      </w:r>
      <w:r>
        <w:rPr>
          <w:rFonts w:ascii="宋体" w:eastAsia="宋体" w:hAnsi="宋体" w:hint="eastAsia"/>
          <w:szCs w:val="21"/>
        </w:rPr>
        <w:t>。</w:t>
      </w:r>
    </w:p>
    <w:p w:rsidR="004675AD" w:rsidRDefault="00FD34D3">
      <w:pPr>
        <w:numPr>
          <w:ilvl w:val="0"/>
          <w:numId w:val="12"/>
        </w:numPr>
        <w:tabs>
          <w:tab w:val="left" w:pos="1260"/>
        </w:tabs>
        <w:spacing w:line="360" w:lineRule="auto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与本投标文件有关的一切往来联系电话（手机）：</w:t>
      </w:r>
      <w:r>
        <w:rPr>
          <w:rFonts w:ascii="宋体" w:eastAsia="宋体" w:hAnsi="宋体" w:hint="eastAsia"/>
          <w:szCs w:val="21"/>
          <w:u w:val="single"/>
        </w:rPr>
        <w:t xml:space="preserve">          </w:t>
      </w:r>
      <w:r>
        <w:rPr>
          <w:rFonts w:ascii="宋体" w:eastAsia="宋体" w:hAnsi="宋体" w:hint="eastAsia"/>
          <w:szCs w:val="21"/>
        </w:rPr>
        <w:t>；邮件地址：</w:t>
      </w:r>
      <w:r>
        <w:rPr>
          <w:rFonts w:ascii="宋体" w:eastAsia="宋体" w:hAnsi="宋体" w:hint="eastAsia"/>
          <w:szCs w:val="21"/>
          <w:u w:val="single"/>
        </w:rPr>
        <w:t xml:space="preserve">        </w:t>
      </w:r>
      <w:r>
        <w:rPr>
          <w:rFonts w:ascii="宋体" w:eastAsia="宋体" w:hAnsi="宋体" w:hint="eastAsia"/>
          <w:szCs w:val="21"/>
        </w:rPr>
        <w:t>。</w:t>
      </w:r>
    </w:p>
    <w:p w:rsidR="004675AD" w:rsidRDefault="00FD34D3">
      <w:pPr>
        <w:spacing w:line="360" w:lineRule="auto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                                    </w:t>
      </w:r>
    </w:p>
    <w:p w:rsidR="004675AD" w:rsidRDefault="004675AD">
      <w:pPr>
        <w:spacing w:line="360" w:lineRule="auto"/>
        <w:rPr>
          <w:rFonts w:ascii="宋体" w:eastAsia="宋体" w:hAnsi="宋体"/>
          <w:szCs w:val="21"/>
        </w:rPr>
      </w:pPr>
    </w:p>
    <w:p w:rsidR="004675AD" w:rsidRDefault="00FD34D3">
      <w:pPr>
        <w:spacing w:line="360" w:lineRule="auto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 投标人名称（盖章）：</w:t>
      </w:r>
      <w:r>
        <w:rPr>
          <w:rFonts w:ascii="宋体" w:eastAsia="宋体" w:hAnsi="宋体" w:hint="eastAsia"/>
          <w:szCs w:val="21"/>
          <w:u w:val="single"/>
        </w:rPr>
        <w:t xml:space="preserve">                                      </w:t>
      </w:r>
    </w:p>
    <w:p w:rsidR="004675AD" w:rsidRDefault="00FD34D3">
      <w:pPr>
        <w:spacing w:line="360" w:lineRule="auto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 投标人代表（签字）：</w:t>
      </w:r>
      <w:r>
        <w:rPr>
          <w:rFonts w:ascii="宋体" w:eastAsia="宋体" w:hAnsi="宋体" w:hint="eastAsia"/>
          <w:szCs w:val="21"/>
          <w:u w:val="single"/>
        </w:rPr>
        <w:t xml:space="preserve">                                      </w:t>
      </w:r>
      <w:r>
        <w:rPr>
          <w:rFonts w:ascii="宋体" w:eastAsia="宋体" w:hAnsi="宋体" w:hint="eastAsia"/>
          <w:szCs w:val="21"/>
        </w:rPr>
        <w:t xml:space="preserve"> </w:t>
      </w:r>
    </w:p>
    <w:p w:rsidR="004675AD" w:rsidRDefault="00FD34D3">
      <w:pPr>
        <w:spacing w:line="360" w:lineRule="auto"/>
        <w:rPr>
          <w:rFonts w:ascii="宋体" w:eastAsia="宋体" w:hAnsi="宋体"/>
          <w:szCs w:val="21"/>
          <w:u w:val="single"/>
        </w:rPr>
      </w:pPr>
      <w:r>
        <w:rPr>
          <w:rFonts w:ascii="宋体" w:eastAsia="宋体" w:hAnsi="宋体" w:hint="eastAsia"/>
          <w:szCs w:val="21"/>
        </w:rPr>
        <w:t xml:space="preserve"> 日             期：</w:t>
      </w:r>
      <w:r>
        <w:rPr>
          <w:rFonts w:ascii="宋体" w:eastAsia="宋体" w:hAnsi="宋体" w:hint="eastAsia"/>
          <w:szCs w:val="21"/>
          <w:u w:val="single"/>
        </w:rPr>
        <w:t xml:space="preserve">                                      </w:t>
      </w:r>
    </w:p>
    <w:p w:rsidR="004675AD" w:rsidRDefault="00FD34D3">
      <w:pPr>
        <w:spacing w:line="360" w:lineRule="auto"/>
        <w:rPr>
          <w:rFonts w:ascii="楷体_GB2312" w:eastAsia="宋体" w:hAnsi="宋体"/>
          <w:b/>
          <w:spacing w:val="8"/>
          <w:kern w:val="0"/>
          <w:szCs w:val="21"/>
        </w:rPr>
      </w:pPr>
      <w:r>
        <w:rPr>
          <w:rFonts w:ascii="宋体" w:eastAsia="宋体" w:hAnsi="宋体"/>
          <w:szCs w:val="21"/>
          <w:u w:val="single"/>
        </w:rPr>
        <w:br w:type="page"/>
      </w:r>
      <w:r>
        <w:rPr>
          <w:rFonts w:ascii="宋体" w:eastAsia="宋体" w:hAnsi="宋体" w:hint="eastAsia"/>
          <w:b/>
          <w:bCs/>
          <w:szCs w:val="21"/>
        </w:rPr>
        <w:lastRenderedPageBreak/>
        <w:t>二、报价清单（格式）</w:t>
      </w:r>
    </w:p>
    <w:p w:rsidR="004675AD" w:rsidRDefault="004675AD">
      <w:pPr>
        <w:rPr>
          <w:rFonts w:ascii="楷体_GB2312" w:eastAsia="楷体_GB2312" w:hAnsi="宋体"/>
          <w:szCs w:val="21"/>
        </w:rPr>
      </w:pPr>
    </w:p>
    <w:p w:rsidR="004675AD" w:rsidRDefault="00FD34D3">
      <w:pPr>
        <w:spacing w:line="360" w:lineRule="auto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项目名称：</w:t>
      </w:r>
      <w:r>
        <w:rPr>
          <w:rFonts w:ascii="宋体" w:eastAsia="宋体" w:hAnsi="宋体"/>
          <w:szCs w:val="21"/>
        </w:rPr>
        <w:t xml:space="preserve">            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0"/>
        <w:gridCol w:w="745"/>
        <w:gridCol w:w="2582"/>
        <w:gridCol w:w="1701"/>
        <w:gridCol w:w="2835"/>
      </w:tblGrid>
      <w:tr w:rsidR="004675AD">
        <w:trPr>
          <w:trHeight w:val="454"/>
        </w:trPr>
        <w:tc>
          <w:tcPr>
            <w:tcW w:w="750" w:type="dxa"/>
            <w:vAlign w:val="center"/>
          </w:tcPr>
          <w:p w:rsidR="004675AD" w:rsidRDefault="00FD34D3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序号</w:t>
            </w:r>
          </w:p>
        </w:tc>
        <w:tc>
          <w:tcPr>
            <w:tcW w:w="5028" w:type="dxa"/>
            <w:gridSpan w:val="3"/>
            <w:vAlign w:val="center"/>
          </w:tcPr>
          <w:p w:rsidR="004675AD" w:rsidRDefault="00FD34D3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项目名称</w:t>
            </w:r>
          </w:p>
        </w:tc>
        <w:tc>
          <w:tcPr>
            <w:tcW w:w="2835" w:type="dxa"/>
            <w:vAlign w:val="center"/>
          </w:tcPr>
          <w:p w:rsidR="004675AD" w:rsidRDefault="00FD34D3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不含税</w:t>
            </w:r>
          </w:p>
          <w:p w:rsidR="004675AD" w:rsidRDefault="00FD34D3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总价（元）</w:t>
            </w:r>
          </w:p>
        </w:tc>
      </w:tr>
      <w:tr w:rsidR="004675AD">
        <w:trPr>
          <w:trHeight w:val="454"/>
        </w:trPr>
        <w:tc>
          <w:tcPr>
            <w:tcW w:w="750" w:type="dxa"/>
            <w:vAlign w:val="center"/>
          </w:tcPr>
          <w:p w:rsidR="004675AD" w:rsidRDefault="00FD34D3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1</w:t>
            </w:r>
          </w:p>
        </w:tc>
        <w:tc>
          <w:tcPr>
            <w:tcW w:w="5028" w:type="dxa"/>
            <w:gridSpan w:val="3"/>
            <w:vAlign w:val="center"/>
          </w:tcPr>
          <w:p w:rsidR="004675AD" w:rsidRDefault="004675AD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4675AD" w:rsidRDefault="004675AD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675AD">
        <w:trPr>
          <w:trHeight w:val="454"/>
        </w:trPr>
        <w:tc>
          <w:tcPr>
            <w:tcW w:w="750" w:type="dxa"/>
            <w:vAlign w:val="center"/>
          </w:tcPr>
          <w:p w:rsidR="004675AD" w:rsidRDefault="00FD34D3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Arial" w:hint="eastAsia"/>
                <w:szCs w:val="21"/>
              </w:rPr>
              <w:t>2</w:t>
            </w:r>
          </w:p>
        </w:tc>
        <w:tc>
          <w:tcPr>
            <w:tcW w:w="5028" w:type="dxa"/>
            <w:gridSpan w:val="3"/>
            <w:vAlign w:val="center"/>
          </w:tcPr>
          <w:p w:rsidR="004675AD" w:rsidRDefault="004675AD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4675AD" w:rsidRDefault="004675AD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675AD">
        <w:trPr>
          <w:trHeight w:val="454"/>
        </w:trPr>
        <w:tc>
          <w:tcPr>
            <w:tcW w:w="750" w:type="dxa"/>
            <w:vAlign w:val="center"/>
          </w:tcPr>
          <w:p w:rsidR="004675AD" w:rsidRDefault="00FD34D3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5028" w:type="dxa"/>
            <w:gridSpan w:val="3"/>
            <w:vAlign w:val="center"/>
          </w:tcPr>
          <w:p w:rsidR="004675AD" w:rsidRDefault="004675AD">
            <w:pPr>
              <w:spacing w:before="120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4675AD" w:rsidRDefault="004675AD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675AD">
        <w:trPr>
          <w:trHeight w:val="454"/>
        </w:trPr>
        <w:tc>
          <w:tcPr>
            <w:tcW w:w="5778" w:type="dxa"/>
            <w:gridSpan w:val="4"/>
            <w:vAlign w:val="center"/>
          </w:tcPr>
          <w:p w:rsidR="004675AD" w:rsidRDefault="00FD34D3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不含税总报价（</w:t>
            </w:r>
            <w:r>
              <w:rPr>
                <w:rFonts w:ascii="宋体" w:eastAsia="宋体" w:hAnsi="宋体"/>
                <w:szCs w:val="21"/>
              </w:rPr>
              <w:t>1+</w:t>
            </w:r>
            <w:r>
              <w:rPr>
                <w:rFonts w:ascii="宋体" w:eastAsia="宋体" w:hAnsi="宋体" w:cs="Arial"/>
                <w:szCs w:val="21"/>
              </w:rPr>
              <w:t>…</w:t>
            </w:r>
            <w:r>
              <w:rPr>
                <w:rFonts w:ascii="宋体" w:eastAsia="宋体" w:hAnsi="宋体" w:hint="eastAsia"/>
                <w:szCs w:val="21"/>
              </w:rPr>
              <w:t>）</w:t>
            </w:r>
          </w:p>
        </w:tc>
        <w:tc>
          <w:tcPr>
            <w:tcW w:w="2835" w:type="dxa"/>
            <w:vAlign w:val="center"/>
          </w:tcPr>
          <w:p w:rsidR="004675AD" w:rsidRDefault="004675AD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675AD">
        <w:trPr>
          <w:trHeight w:val="454"/>
        </w:trPr>
        <w:tc>
          <w:tcPr>
            <w:tcW w:w="5778" w:type="dxa"/>
            <w:gridSpan w:val="4"/>
            <w:vAlign w:val="center"/>
          </w:tcPr>
          <w:p w:rsidR="004675AD" w:rsidRDefault="00FD34D3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增值税税率（付款前须提供增值税专用发票）</w:t>
            </w:r>
          </w:p>
        </w:tc>
        <w:tc>
          <w:tcPr>
            <w:tcW w:w="2835" w:type="dxa"/>
            <w:vAlign w:val="center"/>
          </w:tcPr>
          <w:p w:rsidR="004675AD" w:rsidRDefault="004675AD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675AD">
        <w:trPr>
          <w:trHeight w:val="454"/>
        </w:trPr>
        <w:tc>
          <w:tcPr>
            <w:tcW w:w="5778" w:type="dxa"/>
            <w:gridSpan w:val="4"/>
            <w:vAlign w:val="center"/>
          </w:tcPr>
          <w:p w:rsidR="004675AD" w:rsidRDefault="00FD34D3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含税总报价</w:t>
            </w:r>
          </w:p>
        </w:tc>
        <w:tc>
          <w:tcPr>
            <w:tcW w:w="2835" w:type="dxa"/>
            <w:vAlign w:val="center"/>
          </w:tcPr>
          <w:p w:rsidR="004675AD" w:rsidRDefault="004675AD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675AD">
        <w:trPr>
          <w:trHeight w:val="454"/>
        </w:trPr>
        <w:tc>
          <w:tcPr>
            <w:tcW w:w="1495" w:type="dxa"/>
            <w:gridSpan w:val="2"/>
            <w:vAlign w:val="center"/>
          </w:tcPr>
          <w:p w:rsidR="004675AD" w:rsidRDefault="00FD34D3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项目工期</w:t>
            </w:r>
          </w:p>
        </w:tc>
        <w:tc>
          <w:tcPr>
            <w:tcW w:w="2582" w:type="dxa"/>
            <w:vAlign w:val="center"/>
          </w:tcPr>
          <w:p w:rsidR="004675AD" w:rsidRDefault="004675AD">
            <w:pPr>
              <w:ind w:firstLineChars="150" w:firstLine="315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4675AD" w:rsidRDefault="00FD34D3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质保期</w:t>
            </w:r>
          </w:p>
        </w:tc>
        <w:tc>
          <w:tcPr>
            <w:tcW w:w="2835" w:type="dxa"/>
            <w:vAlign w:val="center"/>
          </w:tcPr>
          <w:p w:rsidR="004675AD" w:rsidRDefault="004675AD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</w:tbl>
    <w:p w:rsidR="004675AD" w:rsidRDefault="00FD34D3">
      <w:pPr>
        <w:spacing w:line="360" w:lineRule="auto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注：总报价应包括本项目所需人工费、施工机械使用费、材料费、其他（运杂费、质检费、安装费、缺陷修复费、保险费，以及合同明示或暗示的风险、责任和义务等），以及管理费、利润、税金等。</w:t>
      </w:r>
    </w:p>
    <w:p w:rsidR="004675AD" w:rsidRDefault="004675AD">
      <w:pPr>
        <w:spacing w:line="360" w:lineRule="auto"/>
        <w:ind w:firstLineChars="50" w:firstLine="105"/>
        <w:rPr>
          <w:rFonts w:ascii="宋体" w:eastAsia="宋体" w:hAnsi="宋体"/>
          <w:szCs w:val="21"/>
        </w:rPr>
      </w:pPr>
    </w:p>
    <w:p w:rsidR="004675AD" w:rsidRDefault="00FD34D3">
      <w:pPr>
        <w:spacing w:line="360" w:lineRule="auto"/>
        <w:ind w:firstLineChars="50" w:firstLine="105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投标人授权代表签字</w:t>
      </w:r>
      <w:r>
        <w:rPr>
          <w:rFonts w:ascii="宋体" w:eastAsia="宋体" w:hAnsi="宋体"/>
          <w:szCs w:val="21"/>
        </w:rPr>
        <w:t xml:space="preserve">                      </w:t>
      </w:r>
      <w:r>
        <w:rPr>
          <w:rFonts w:ascii="宋体" w:eastAsia="宋体" w:hAnsi="宋体" w:hint="eastAsia"/>
          <w:szCs w:val="21"/>
        </w:rPr>
        <w:t xml:space="preserve"> </w:t>
      </w:r>
      <w:r>
        <w:rPr>
          <w:rFonts w:ascii="宋体" w:eastAsia="宋体" w:hAnsi="宋体"/>
          <w:szCs w:val="21"/>
        </w:rPr>
        <w:t xml:space="preserve">  </w:t>
      </w:r>
      <w:r>
        <w:rPr>
          <w:rFonts w:ascii="宋体" w:eastAsia="宋体" w:hAnsi="宋体" w:hint="eastAsia"/>
          <w:szCs w:val="21"/>
        </w:rPr>
        <w:t>投标人全称（盖章）</w:t>
      </w:r>
    </w:p>
    <w:sectPr w:rsidR="004675AD">
      <w:footerReference w:type="default" r:id="rId9"/>
      <w:pgSz w:w="11906" w:h="16838"/>
      <w:pgMar w:top="1246" w:right="1800" w:bottom="109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C1C" w:rsidRDefault="006E0C1C">
      <w:r>
        <w:separator/>
      </w:r>
    </w:p>
  </w:endnote>
  <w:endnote w:type="continuationSeparator" w:id="0">
    <w:p w:rsidR="006E0C1C" w:rsidRDefault="006E0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5AD" w:rsidRDefault="006E0C1C">
    <w:pPr>
      <w:pStyle w:val="a8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0;margin-top:0;width:4.75pt;height:12.2pt;z-index:251658240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:rsidR="004675AD" w:rsidRDefault="00FD34D3">
                <w:pPr>
                  <w:pStyle w:val="a8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53765E">
                  <w:rPr>
                    <w:noProof/>
                  </w:rPr>
                  <w:t>3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C1C" w:rsidRDefault="006E0C1C">
      <w:r>
        <w:separator/>
      </w:r>
    </w:p>
  </w:footnote>
  <w:footnote w:type="continuationSeparator" w:id="0">
    <w:p w:rsidR="006E0C1C" w:rsidRDefault="006E0C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A167795"/>
    <w:multiLevelType w:val="singleLevel"/>
    <w:tmpl w:val="8A167795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9663C5AD"/>
    <w:multiLevelType w:val="singleLevel"/>
    <w:tmpl w:val="9663C5AD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">
    <w:nsid w:val="9FF12B06"/>
    <w:multiLevelType w:val="singleLevel"/>
    <w:tmpl w:val="9FF12B06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3">
    <w:nsid w:val="B6F594FB"/>
    <w:multiLevelType w:val="singleLevel"/>
    <w:tmpl w:val="B6F594FB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4">
    <w:nsid w:val="0E79D3E4"/>
    <w:multiLevelType w:val="singleLevel"/>
    <w:tmpl w:val="0E79D3E4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5">
    <w:nsid w:val="12876671"/>
    <w:multiLevelType w:val="singleLevel"/>
    <w:tmpl w:val="12876671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6">
    <w:nsid w:val="20809EDA"/>
    <w:multiLevelType w:val="singleLevel"/>
    <w:tmpl w:val="20809EDA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7">
    <w:nsid w:val="22CE6E6D"/>
    <w:multiLevelType w:val="singleLevel"/>
    <w:tmpl w:val="22CE6E6D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8">
    <w:nsid w:val="529F6FF2"/>
    <w:multiLevelType w:val="singleLevel"/>
    <w:tmpl w:val="529F6FF2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9">
    <w:nsid w:val="58B26E4A"/>
    <w:multiLevelType w:val="singleLevel"/>
    <w:tmpl w:val="58B26E4A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0">
    <w:nsid w:val="5B187370"/>
    <w:multiLevelType w:val="singleLevel"/>
    <w:tmpl w:val="5B187370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1">
    <w:nsid w:val="7F14733B"/>
    <w:multiLevelType w:val="singleLevel"/>
    <w:tmpl w:val="7F14733B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11"/>
  </w:num>
  <w:num w:numId="5">
    <w:abstractNumId w:val="2"/>
  </w:num>
  <w:num w:numId="6">
    <w:abstractNumId w:val="3"/>
  </w:num>
  <w:num w:numId="7">
    <w:abstractNumId w:val="7"/>
  </w:num>
  <w:num w:numId="8">
    <w:abstractNumId w:val="5"/>
  </w:num>
  <w:num w:numId="9">
    <w:abstractNumId w:val="9"/>
  </w:num>
  <w:num w:numId="10">
    <w:abstractNumId w:val="10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A45C3"/>
    <w:rsid w:val="00006BC1"/>
    <w:rsid w:val="00017316"/>
    <w:rsid w:val="00045763"/>
    <w:rsid w:val="00050640"/>
    <w:rsid w:val="00054904"/>
    <w:rsid w:val="0008143E"/>
    <w:rsid w:val="00085307"/>
    <w:rsid w:val="00085F75"/>
    <w:rsid w:val="00087554"/>
    <w:rsid w:val="000A1299"/>
    <w:rsid w:val="0012047E"/>
    <w:rsid w:val="00121263"/>
    <w:rsid w:val="001275B6"/>
    <w:rsid w:val="001454B0"/>
    <w:rsid w:val="00145F3B"/>
    <w:rsid w:val="00173480"/>
    <w:rsid w:val="001B4148"/>
    <w:rsid w:val="001D6B71"/>
    <w:rsid w:val="001D77A3"/>
    <w:rsid w:val="002424AA"/>
    <w:rsid w:val="002970F0"/>
    <w:rsid w:val="002E3301"/>
    <w:rsid w:val="002F6C13"/>
    <w:rsid w:val="003112CB"/>
    <w:rsid w:val="0033295F"/>
    <w:rsid w:val="004404DC"/>
    <w:rsid w:val="00446BF2"/>
    <w:rsid w:val="004675AD"/>
    <w:rsid w:val="004C23DF"/>
    <w:rsid w:val="004C58F6"/>
    <w:rsid w:val="00511190"/>
    <w:rsid w:val="00536FB3"/>
    <w:rsid w:val="0053765E"/>
    <w:rsid w:val="005932B3"/>
    <w:rsid w:val="00597A2B"/>
    <w:rsid w:val="005E1E53"/>
    <w:rsid w:val="005F7F83"/>
    <w:rsid w:val="00622063"/>
    <w:rsid w:val="00644178"/>
    <w:rsid w:val="006614D2"/>
    <w:rsid w:val="00683AFD"/>
    <w:rsid w:val="006944DC"/>
    <w:rsid w:val="006A5422"/>
    <w:rsid w:val="006B0C46"/>
    <w:rsid w:val="006B685B"/>
    <w:rsid w:val="006E0C1C"/>
    <w:rsid w:val="006F4A29"/>
    <w:rsid w:val="006F5735"/>
    <w:rsid w:val="007032D7"/>
    <w:rsid w:val="00711DDC"/>
    <w:rsid w:val="007214A2"/>
    <w:rsid w:val="00747416"/>
    <w:rsid w:val="0075041C"/>
    <w:rsid w:val="007516C4"/>
    <w:rsid w:val="007536DA"/>
    <w:rsid w:val="007750CC"/>
    <w:rsid w:val="00787F57"/>
    <w:rsid w:val="007B7C0B"/>
    <w:rsid w:val="007C5634"/>
    <w:rsid w:val="007C741D"/>
    <w:rsid w:val="007D0630"/>
    <w:rsid w:val="007D5855"/>
    <w:rsid w:val="008158CF"/>
    <w:rsid w:val="00824C97"/>
    <w:rsid w:val="0082757B"/>
    <w:rsid w:val="008316EF"/>
    <w:rsid w:val="008471B0"/>
    <w:rsid w:val="008676A6"/>
    <w:rsid w:val="00874E61"/>
    <w:rsid w:val="0089622E"/>
    <w:rsid w:val="008A61D2"/>
    <w:rsid w:val="008A6F44"/>
    <w:rsid w:val="008F4391"/>
    <w:rsid w:val="008F7F39"/>
    <w:rsid w:val="00937860"/>
    <w:rsid w:val="00942AE7"/>
    <w:rsid w:val="00964F4E"/>
    <w:rsid w:val="00966FBF"/>
    <w:rsid w:val="009730C6"/>
    <w:rsid w:val="009F7B5A"/>
    <w:rsid w:val="00A157CF"/>
    <w:rsid w:val="00A54EBF"/>
    <w:rsid w:val="00A60307"/>
    <w:rsid w:val="00A7561E"/>
    <w:rsid w:val="00A95137"/>
    <w:rsid w:val="00AD7E2C"/>
    <w:rsid w:val="00B2141B"/>
    <w:rsid w:val="00B21ACE"/>
    <w:rsid w:val="00B55B55"/>
    <w:rsid w:val="00B736EB"/>
    <w:rsid w:val="00BA1DEB"/>
    <w:rsid w:val="00BB362B"/>
    <w:rsid w:val="00BE6D10"/>
    <w:rsid w:val="00C13F94"/>
    <w:rsid w:val="00C26D96"/>
    <w:rsid w:val="00C3744D"/>
    <w:rsid w:val="00C40D02"/>
    <w:rsid w:val="00C42DD2"/>
    <w:rsid w:val="00C460FB"/>
    <w:rsid w:val="00C50278"/>
    <w:rsid w:val="00C64F9D"/>
    <w:rsid w:val="00C754E5"/>
    <w:rsid w:val="00CA30FB"/>
    <w:rsid w:val="00CC5751"/>
    <w:rsid w:val="00CE517A"/>
    <w:rsid w:val="00CE5A67"/>
    <w:rsid w:val="00CF128F"/>
    <w:rsid w:val="00D03710"/>
    <w:rsid w:val="00D103B8"/>
    <w:rsid w:val="00D15246"/>
    <w:rsid w:val="00D25E0A"/>
    <w:rsid w:val="00D44551"/>
    <w:rsid w:val="00D521B3"/>
    <w:rsid w:val="00D639D8"/>
    <w:rsid w:val="00D74D88"/>
    <w:rsid w:val="00DA1340"/>
    <w:rsid w:val="00DC59C7"/>
    <w:rsid w:val="00E2008A"/>
    <w:rsid w:val="00E4413A"/>
    <w:rsid w:val="00E64CDB"/>
    <w:rsid w:val="00E80483"/>
    <w:rsid w:val="00E832BB"/>
    <w:rsid w:val="00E97EC3"/>
    <w:rsid w:val="00EC2371"/>
    <w:rsid w:val="00F12760"/>
    <w:rsid w:val="00F304DE"/>
    <w:rsid w:val="00F3794D"/>
    <w:rsid w:val="00F6458E"/>
    <w:rsid w:val="00FA45C3"/>
    <w:rsid w:val="00FB3D4D"/>
    <w:rsid w:val="00FD34D3"/>
    <w:rsid w:val="00FE3674"/>
    <w:rsid w:val="01DB41A4"/>
    <w:rsid w:val="01F2259F"/>
    <w:rsid w:val="04275085"/>
    <w:rsid w:val="04F757BA"/>
    <w:rsid w:val="06075010"/>
    <w:rsid w:val="060A6F45"/>
    <w:rsid w:val="112F56EF"/>
    <w:rsid w:val="15BD7451"/>
    <w:rsid w:val="18C82435"/>
    <w:rsid w:val="1A7B484C"/>
    <w:rsid w:val="1EBB4B56"/>
    <w:rsid w:val="221D35BC"/>
    <w:rsid w:val="25170CE0"/>
    <w:rsid w:val="28396156"/>
    <w:rsid w:val="288966F4"/>
    <w:rsid w:val="2F46162E"/>
    <w:rsid w:val="32A6512B"/>
    <w:rsid w:val="33CE7EB5"/>
    <w:rsid w:val="3AB57EE0"/>
    <w:rsid w:val="3D0D0FD0"/>
    <w:rsid w:val="419E77B3"/>
    <w:rsid w:val="447839DC"/>
    <w:rsid w:val="48032552"/>
    <w:rsid w:val="53185FA2"/>
    <w:rsid w:val="53752E19"/>
    <w:rsid w:val="5A194A8B"/>
    <w:rsid w:val="6C5B5FEC"/>
    <w:rsid w:val="6F170A31"/>
    <w:rsid w:val="70626711"/>
    <w:rsid w:val="7B4D4BAA"/>
    <w:rsid w:val="7BEA6EB3"/>
    <w:rsid w:val="7C26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 Indent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qFormat/>
    <w:rPr>
      <w:b/>
      <w:bCs/>
    </w:rPr>
  </w:style>
  <w:style w:type="paragraph" w:styleId="a4">
    <w:name w:val="annotation text"/>
    <w:basedOn w:val="a"/>
    <w:link w:val="Char0"/>
    <w:qFormat/>
    <w:pPr>
      <w:jc w:val="left"/>
    </w:pPr>
  </w:style>
  <w:style w:type="paragraph" w:styleId="a5">
    <w:name w:val="Body Text Indent"/>
    <w:basedOn w:val="a"/>
    <w:qFormat/>
    <w:pPr>
      <w:adjustRightInd w:val="0"/>
      <w:spacing w:line="312" w:lineRule="atLeast"/>
      <w:ind w:firstLine="420"/>
      <w:textAlignment w:val="baseline"/>
    </w:pPr>
    <w:rPr>
      <w:kern w:val="0"/>
      <w:szCs w:val="20"/>
    </w:rPr>
  </w:style>
  <w:style w:type="paragraph" w:styleId="a6">
    <w:name w:val="Plain Text"/>
    <w:basedOn w:val="a"/>
    <w:qFormat/>
    <w:rPr>
      <w:rFonts w:ascii="宋体" w:eastAsia="宋体" w:hAnsi="Courier New"/>
      <w:szCs w:val="21"/>
    </w:rPr>
  </w:style>
  <w:style w:type="paragraph" w:styleId="a7">
    <w:name w:val="Balloon Text"/>
    <w:basedOn w:val="a"/>
    <w:semiHidden/>
    <w:qFormat/>
    <w:rPr>
      <w:sz w:val="18"/>
      <w:szCs w:val="18"/>
    </w:rPr>
  </w:style>
  <w:style w:type="paragraph" w:styleId="a8">
    <w:name w:val="footer"/>
    <w:basedOn w:val="a"/>
    <w:link w:val="Char1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character" w:styleId="ab">
    <w:name w:val="Strong"/>
    <w:basedOn w:val="a0"/>
    <w:qFormat/>
    <w:rPr>
      <w:b/>
    </w:rPr>
  </w:style>
  <w:style w:type="character" w:styleId="ac">
    <w:name w:val="annotation reference"/>
    <w:basedOn w:val="a0"/>
    <w:rPr>
      <w:sz w:val="21"/>
      <w:szCs w:val="21"/>
    </w:rPr>
  </w:style>
  <w:style w:type="table" w:styleId="ad">
    <w:name w:val="Table Grid"/>
    <w:basedOn w:val="a1"/>
    <w:uiPriority w:val="59"/>
    <w:qFormat/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批注文字 Char"/>
    <w:basedOn w:val="a0"/>
    <w:link w:val="a4"/>
    <w:qFormat/>
    <w:rPr>
      <w:kern w:val="2"/>
      <w:sz w:val="21"/>
      <w:szCs w:val="24"/>
    </w:rPr>
  </w:style>
  <w:style w:type="character" w:customStyle="1" w:styleId="Char2">
    <w:name w:val="页眉 Char"/>
    <w:link w:val="a9"/>
    <w:qFormat/>
    <w:rPr>
      <w:kern w:val="2"/>
      <w:sz w:val="18"/>
      <w:szCs w:val="18"/>
    </w:rPr>
  </w:style>
  <w:style w:type="character" w:customStyle="1" w:styleId="Char">
    <w:name w:val="批注主题 Char"/>
    <w:basedOn w:val="Char0"/>
    <w:link w:val="a3"/>
    <w:qFormat/>
    <w:rPr>
      <w:kern w:val="2"/>
      <w:sz w:val="21"/>
      <w:szCs w:val="24"/>
    </w:rPr>
  </w:style>
  <w:style w:type="character" w:customStyle="1" w:styleId="Char1">
    <w:name w:val="页脚 Char"/>
    <w:link w:val="a8"/>
    <w:qFormat/>
    <w:rPr>
      <w:kern w:val="2"/>
      <w:sz w:val="18"/>
      <w:szCs w:val="18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10">
    <w:name w:val="修订1"/>
    <w:uiPriority w:val="99"/>
    <w:unhideWhenUsed/>
    <w:qFormat/>
    <w:rPr>
      <w:rFonts w:ascii="等线" w:eastAsia="等线" w:hAnsi="等线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696</Words>
  <Characters>3970</Characters>
  <Application>Microsoft Office Word</Application>
  <DocSecurity>0</DocSecurity>
  <Lines>33</Lines>
  <Paragraphs>9</Paragraphs>
  <ScaleCrop>false</ScaleCrop>
  <Company>微软中国</Company>
  <LinksUpToDate>false</LinksUpToDate>
  <CharactersWithSpaces>4657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询　 价   单</dc:title>
  <dc:creator>微软用户</dc:creator>
  <cp:lastModifiedBy>文敏</cp:lastModifiedBy>
  <cp:revision>15</cp:revision>
  <cp:lastPrinted>2015-04-21T05:56:00Z</cp:lastPrinted>
  <dcterms:created xsi:type="dcterms:W3CDTF">2015-09-07T03:02:00Z</dcterms:created>
  <dcterms:modified xsi:type="dcterms:W3CDTF">2019-05-29T02:26:00Z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